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D6" w:rsidRPr="00F63403" w:rsidRDefault="00811BBD" w:rsidP="005F33E2">
      <w:pPr>
        <w:spacing w:before="360" w:line="250" w:lineRule="auto"/>
        <w:ind w:left="3600"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January 29</w:t>
      </w:r>
      <w:r w:rsidR="00DE0007">
        <w:rPr>
          <w:rFonts w:ascii="Arial" w:hAnsi="Arial" w:cs="Arial"/>
          <w:sz w:val="22"/>
          <w:szCs w:val="22"/>
        </w:rPr>
        <w:t>, 2021</w:t>
      </w:r>
    </w:p>
    <w:p w:rsidR="00386340" w:rsidRDefault="00386340" w:rsidP="00F63403">
      <w:pPr>
        <w:tabs>
          <w:tab w:val="left" w:pos="3600"/>
        </w:tabs>
        <w:spacing w:line="250" w:lineRule="auto"/>
        <w:jc w:val="both"/>
        <w:rPr>
          <w:rFonts w:ascii="Arial" w:hAnsi="Arial" w:cs="Arial"/>
          <w:sz w:val="22"/>
          <w:szCs w:val="22"/>
        </w:rPr>
      </w:pPr>
    </w:p>
    <w:p w:rsidR="00F91671" w:rsidRPr="00F63403" w:rsidRDefault="00F91671" w:rsidP="00F63403">
      <w:pPr>
        <w:tabs>
          <w:tab w:val="left" w:pos="3600"/>
        </w:tabs>
        <w:spacing w:line="250" w:lineRule="auto"/>
        <w:jc w:val="both"/>
        <w:rPr>
          <w:rFonts w:ascii="Arial" w:hAnsi="Arial" w:cs="Arial"/>
          <w:sz w:val="22"/>
          <w:szCs w:val="22"/>
        </w:rPr>
      </w:pPr>
    </w:p>
    <w:p w:rsidR="00593AD6" w:rsidRPr="00F63403" w:rsidRDefault="00A1690A" w:rsidP="00F63403">
      <w:pPr>
        <w:tabs>
          <w:tab w:val="left" w:pos="3600"/>
        </w:tabs>
        <w:spacing w:line="250" w:lineRule="auto"/>
        <w:ind w:right="-162"/>
        <w:jc w:val="both"/>
        <w:rPr>
          <w:rFonts w:ascii="Arial" w:hAnsi="Arial" w:cs="Arial"/>
          <w:sz w:val="22"/>
          <w:szCs w:val="22"/>
        </w:rPr>
      </w:pPr>
      <w:r w:rsidRPr="00F63403">
        <w:rPr>
          <w:rFonts w:ascii="Arial" w:hAnsi="Arial" w:cs="Arial"/>
          <w:sz w:val="22"/>
          <w:szCs w:val="22"/>
        </w:rPr>
        <w:t>Dear Parent/</w:t>
      </w:r>
      <w:r w:rsidR="003007C6" w:rsidRPr="00F63403">
        <w:rPr>
          <w:rFonts w:ascii="Arial" w:hAnsi="Arial" w:cs="Arial"/>
          <w:sz w:val="22"/>
          <w:szCs w:val="22"/>
        </w:rPr>
        <w:t>Guardian</w:t>
      </w:r>
      <w:r w:rsidR="007D46E7" w:rsidRPr="00F63403">
        <w:rPr>
          <w:rFonts w:ascii="Arial" w:hAnsi="Arial" w:cs="Arial"/>
          <w:sz w:val="22"/>
          <w:szCs w:val="22"/>
        </w:rPr>
        <w:t>:</w:t>
      </w:r>
    </w:p>
    <w:p w:rsidR="00593AD6" w:rsidRPr="00F63403" w:rsidRDefault="00593AD6" w:rsidP="00F63403">
      <w:pPr>
        <w:tabs>
          <w:tab w:val="left" w:pos="3600"/>
        </w:tabs>
        <w:spacing w:line="250" w:lineRule="auto"/>
        <w:ind w:right="-162"/>
        <w:jc w:val="both"/>
        <w:rPr>
          <w:rFonts w:ascii="Arial" w:hAnsi="Arial" w:cs="Arial"/>
          <w:sz w:val="22"/>
          <w:szCs w:val="22"/>
        </w:rPr>
      </w:pPr>
      <w:r w:rsidRPr="00F63403">
        <w:rPr>
          <w:rFonts w:ascii="Arial" w:hAnsi="Arial" w:cs="Arial"/>
          <w:sz w:val="22"/>
          <w:szCs w:val="22"/>
        </w:rPr>
        <w:t> </w:t>
      </w:r>
    </w:p>
    <w:p w:rsidR="000E43BD" w:rsidRPr="00945E22" w:rsidRDefault="001531A1" w:rsidP="00F63403">
      <w:pPr>
        <w:tabs>
          <w:tab w:val="left" w:pos="3600"/>
        </w:tabs>
        <w:spacing w:line="250" w:lineRule="auto"/>
        <w:ind w:right="-36"/>
        <w:jc w:val="both"/>
        <w:rPr>
          <w:rFonts w:ascii="Arial" w:hAnsi="Arial" w:cs="Arial"/>
          <w:sz w:val="22"/>
          <w:szCs w:val="22"/>
        </w:rPr>
      </w:pPr>
      <w:r w:rsidRPr="00945E22">
        <w:rPr>
          <w:rFonts w:ascii="Arial" w:hAnsi="Arial" w:cs="Arial"/>
          <w:sz w:val="22"/>
          <w:szCs w:val="22"/>
        </w:rPr>
        <w:t>The purpose of this letter</w:t>
      </w:r>
      <w:r w:rsidR="00884B9E" w:rsidRPr="00945E22">
        <w:rPr>
          <w:rFonts w:ascii="Arial" w:hAnsi="Arial" w:cs="Arial"/>
          <w:sz w:val="22"/>
          <w:szCs w:val="22"/>
        </w:rPr>
        <w:t xml:space="preserve"> is to provide information regarding the registration process for the upcoming </w:t>
      </w:r>
      <w:r w:rsidR="00DE0007">
        <w:rPr>
          <w:rFonts w:ascii="Arial" w:hAnsi="Arial" w:cs="Arial"/>
          <w:sz w:val="22"/>
          <w:szCs w:val="22"/>
        </w:rPr>
        <w:t>fall</w:t>
      </w:r>
      <w:r w:rsidR="00EB0005" w:rsidRPr="00945E22">
        <w:rPr>
          <w:rFonts w:ascii="Arial" w:hAnsi="Arial" w:cs="Arial"/>
          <w:sz w:val="22"/>
          <w:szCs w:val="22"/>
        </w:rPr>
        <w:t xml:space="preserve"> </w:t>
      </w:r>
      <w:r w:rsidR="00884B9E" w:rsidRPr="00945E22">
        <w:rPr>
          <w:rFonts w:ascii="Arial" w:hAnsi="Arial" w:cs="Arial"/>
          <w:sz w:val="22"/>
          <w:szCs w:val="22"/>
        </w:rPr>
        <w:t xml:space="preserve">season for high school athletics. </w:t>
      </w:r>
      <w:r w:rsidR="0058479D">
        <w:rPr>
          <w:rFonts w:ascii="Arial" w:hAnsi="Arial" w:cs="Arial"/>
          <w:sz w:val="22"/>
          <w:szCs w:val="22"/>
        </w:rPr>
        <w:t>Please note</w:t>
      </w:r>
      <w:r w:rsidR="00175DA3">
        <w:rPr>
          <w:rFonts w:ascii="Arial" w:hAnsi="Arial" w:cs="Arial"/>
          <w:sz w:val="22"/>
          <w:szCs w:val="22"/>
        </w:rPr>
        <w:t xml:space="preserve"> the</w:t>
      </w:r>
      <w:r w:rsidR="00740211">
        <w:rPr>
          <w:rFonts w:ascii="Arial" w:hAnsi="Arial" w:cs="Arial"/>
          <w:sz w:val="22"/>
          <w:szCs w:val="22"/>
        </w:rPr>
        <w:t xml:space="preserve"> fall season may fluctuate between virtual and </w:t>
      </w:r>
      <w:r w:rsidR="003C2B89">
        <w:rPr>
          <w:rFonts w:ascii="Arial" w:hAnsi="Arial" w:cs="Arial"/>
          <w:sz w:val="22"/>
          <w:szCs w:val="22"/>
        </w:rPr>
        <w:br/>
      </w:r>
      <w:r w:rsidR="00740211">
        <w:rPr>
          <w:rFonts w:ascii="Arial" w:hAnsi="Arial" w:cs="Arial"/>
          <w:sz w:val="22"/>
          <w:szCs w:val="22"/>
        </w:rPr>
        <w:t xml:space="preserve">in-person </w:t>
      </w:r>
      <w:r w:rsidR="00580ADD">
        <w:rPr>
          <w:rFonts w:ascii="Arial" w:hAnsi="Arial" w:cs="Arial"/>
          <w:sz w:val="22"/>
          <w:szCs w:val="22"/>
        </w:rPr>
        <w:t>activities, per the recommendation of the</w:t>
      </w:r>
      <w:r w:rsidR="006D6591">
        <w:rPr>
          <w:rFonts w:ascii="Arial" w:hAnsi="Arial" w:cs="Arial"/>
          <w:sz w:val="22"/>
          <w:szCs w:val="22"/>
        </w:rPr>
        <w:t xml:space="preserve"> COVID</w:t>
      </w:r>
      <w:r w:rsidR="00580ADD">
        <w:rPr>
          <w:rFonts w:ascii="Arial" w:hAnsi="Arial" w:cs="Arial"/>
          <w:sz w:val="22"/>
          <w:szCs w:val="22"/>
        </w:rPr>
        <w:t>-19 Task Force</w:t>
      </w:r>
      <w:r w:rsidR="00175DA3">
        <w:rPr>
          <w:rFonts w:ascii="Arial" w:hAnsi="Arial" w:cs="Arial"/>
          <w:sz w:val="22"/>
          <w:szCs w:val="22"/>
        </w:rPr>
        <w:t xml:space="preserve">. As such, all student-athletes interested in participating in the </w:t>
      </w:r>
      <w:r w:rsidR="00DE0007">
        <w:rPr>
          <w:rFonts w:ascii="Arial" w:hAnsi="Arial" w:cs="Arial"/>
          <w:sz w:val="22"/>
          <w:szCs w:val="22"/>
        </w:rPr>
        <w:t>Fall</w:t>
      </w:r>
      <w:r w:rsidR="00490F34" w:rsidRPr="00945E22">
        <w:rPr>
          <w:rFonts w:ascii="Arial" w:hAnsi="Arial" w:cs="Arial"/>
          <w:sz w:val="22"/>
          <w:szCs w:val="22"/>
        </w:rPr>
        <w:t xml:space="preserve"> </w:t>
      </w:r>
      <w:r w:rsidR="00DE0007">
        <w:rPr>
          <w:rFonts w:ascii="Arial" w:hAnsi="Arial" w:cs="Arial"/>
          <w:sz w:val="22"/>
          <w:szCs w:val="22"/>
        </w:rPr>
        <w:t>2021</w:t>
      </w:r>
      <w:r w:rsidR="00175DA3">
        <w:rPr>
          <w:rFonts w:ascii="Arial" w:hAnsi="Arial" w:cs="Arial"/>
          <w:sz w:val="22"/>
          <w:szCs w:val="22"/>
        </w:rPr>
        <w:t xml:space="preserve"> season must register for</w:t>
      </w:r>
      <w:r w:rsidR="00884B9E" w:rsidRPr="00945E22">
        <w:rPr>
          <w:rFonts w:ascii="Arial" w:hAnsi="Arial" w:cs="Arial"/>
          <w:sz w:val="22"/>
          <w:szCs w:val="22"/>
        </w:rPr>
        <w:t xml:space="preserve"> interscholastic athletics through the </w:t>
      </w:r>
      <w:hyperlink r:id="rId8" w:history="1">
        <w:r w:rsidR="00703A4B">
          <w:rPr>
            <w:rStyle w:val="Hyperlink"/>
            <w:rFonts w:ascii="Arial" w:hAnsi="Arial" w:cs="Arial"/>
            <w:color w:val="auto"/>
            <w:sz w:val="22"/>
            <w:szCs w:val="22"/>
          </w:rPr>
          <w:t>ParentVUE</w:t>
        </w:r>
        <w:r w:rsidR="00DD1F9C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Portal</w:t>
        </w:r>
      </w:hyperlink>
      <w:r w:rsidR="008F4CD2">
        <w:rPr>
          <w:rFonts w:ascii="Arial" w:hAnsi="Arial" w:cs="Arial"/>
          <w:sz w:val="22"/>
          <w:szCs w:val="22"/>
        </w:rPr>
        <w:t>,</w:t>
      </w:r>
      <w:r w:rsidR="00175DA3">
        <w:rPr>
          <w:rFonts w:ascii="Arial" w:hAnsi="Arial" w:cs="Arial"/>
          <w:sz w:val="22"/>
          <w:szCs w:val="22"/>
        </w:rPr>
        <w:t xml:space="preserve"> </w:t>
      </w:r>
      <w:r w:rsidR="008F4CD2">
        <w:rPr>
          <w:rFonts w:ascii="Arial" w:hAnsi="Arial" w:cs="Arial"/>
          <w:sz w:val="22"/>
          <w:szCs w:val="22"/>
        </w:rPr>
        <w:t xml:space="preserve">opening </w:t>
      </w:r>
      <w:r w:rsidR="00884B9E" w:rsidRPr="00945E22">
        <w:rPr>
          <w:rFonts w:ascii="Arial" w:hAnsi="Arial" w:cs="Arial"/>
          <w:sz w:val="22"/>
          <w:szCs w:val="22"/>
        </w:rPr>
        <w:t>o</w:t>
      </w:r>
      <w:r w:rsidR="00884B9E" w:rsidRPr="00671D7E">
        <w:rPr>
          <w:rFonts w:ascii="Arial" w:hAnsi="Arial" w:cs="Arial"/>
          <w:sz w:val="22"/>
          <w:szCs w:val="22"/>
        </w:rPr>
        <w:t xml:space="preserve">n </w:t>
      </w:r>
      <w:r w:rsidR="006425F1">
        <w:rPr>
          <w:rFonts w:ascii="Arial" w:hAnsi="Arial" w:cs="Arial"/>
          <w:sz w:val="22"/>
          <w:szCs w:val="22"/>
        </w:rPr>
        <w:t>January 29</w:t>
      </w:r>
      <w:r w:rsidR="00DE1EE7" w:rsidRPr="00671D7E">
        <w:rPr>
          <w:rFonts w:ascii="Arial" w:hAnsi="Arial" w:cs="Arial"/>
          <w:sz w:val="22"/>
          <w:szCs w:val="22"/>
        </w:rPr>
        <w:t>, 2021</w:t>
      </w:r>
      <w:r w:rsidR="006F46AC" w:rsidRPr="00671D7E">
        <w:rPr>
          <w:rFonts w:ascii="Arial" w:hAnsi="Arial" w:cs="Arial"/>
          <w:sz w:val="22"/>
          <w:szCs w:val="22"/>
        </w:rPr>
        <w:t>.</w:t>
      </w:r>
      <w:r w:rsidR="00740211" w:rsidRPr="00671D7E">
        <w:rPr>
          <w:rFonts w:ascii="Arial" w:hAnsi="Arial" w:cs="Arial"/>
          <w:sz w:val="22"/>
          <w:szCs w:val="22"/>
        </w:rPr>
        <w:t xml:space="preserve"> </w:t>
      </w:r>
    </w:p>
    <w:p w:rsidR="00884B9E" w:rsidRPr="00F63403" w:rsidRDefault="00884B9E" w:rsidP="00F63403">
      <w:pPr>
        <w:tabs>
          <w:tab w:val="left" w:pos="3600"/>
        </w:tabs>
        <w:spacing w:line="250" w:lineRule="auto"/>
        <w:ind w:right="-36"/>
        <w:jc w:val="both"/>
        <w:rPr>
          <w:rFonts w:ascii="Arial" w:hAnsi="Arial" w:cs="Arial"/>
          <w:color w:val="FF0000"/>
          <w:sz w:val="20"/>
        </w:rPr>
      </w:pPr>
    </w:p>
    <w:p w:rsidR="007071DA" w:rsidRPr="00F63403" w:rsidRDefault="000D4E32" w:rsidP="00F63403">
      <w:pPr>
        <w:tabs>
          <w:tab w:val="left" w:pos="3600"/>
        </w:tabs>
        <w:spacing w:line="250" w:lineRule="auto"/>
        <w:ind w:right="-36"/>
        <w:jc w:val="both"/>
        <w:rPr>
          <w:rFonts w:ascii="Arial" w:hAnsi="Arial" w:cs="Arial"/>
          <w:sz w:val="22"/>
          <w:szCs w:val="22"/>
        </w:rPr>
      </w:pPr>
      <w:r w:rsidRPr="00F63403">
        <w:rPr>
          <w:rFonts w:ascii="Arial" w:hAnsi="Arial" w:cs="Arial"/>
          <w:sz w:val="22"/>
          <w:szCs w:val="22"/>
        </w:rPr>
        <w:t xml:space="preserve">The </w:t>
      </w:r>
      <w:r w:rsidR="00DD1F9C">
        <w:rPr>
          <w:rFonts w:ascii="Arial" w:hAnsi="Arial" w:cs="Arial"/>
          <w:sz w:val="22"/>
          <w:szCs w:val="22"/>
        </w:rPr>
        <w:t>ParentVUE</w:t>
      </w:r>
      <w:r w:rsidR="00313374" w:rsidRPr="00F63403">
        <w:rPr>
          <w:rFonts w:ascii="Arial" w:hAnsi="Arial" w:cs="Arial"/>
          <w:sz w:val="22"/>
          <w:szCs w:val="22"/>
        </w:rPr>
        <w:t xml:space="preserve"> </w:t>
      </w:r>
      <w:r w:rsidRPr="00F63403">
        <w:rPr>
          <w:rFonts w:ascii="Arial" w:hAnsi="Arial" w:cs="Arial"/>
          <w:sz w:val="22"/>
          <w:szCs w:val="22"/>
        </w:rPr>
        <w:t>online registration portal, available in English and Spanish,</w:t>
      </w:r>
      <w:r w:rsidR="00313374" w:rsidRPr="00F63403">
        <w:rPr>
          <w:rFonts w:ascii="Arial" w:hAnsi="Arial" w:cs="Arial"/>
          <w:sz w:val="22"/>
          <w:szCs w:val="22"/>
        </w:rPr>
        <w:t xml:space="preserve"> </w:t>
      </w:r>
      <w:r w:rsidR="000E43BD" w:rsidRPr="00F63403">
        <w:rPr>
          <w:rFonts w:ascii="Arial" w:hAnsi="Arial" w:cs="Arial"/>
          <w:sz w:val="22"/>
          <w:szCs w:val="22"/>
        </w:rPr>
        <w:t>incorporate</w:t>
      </w:r>
      <w:r w:rsidRPr="00F63403">
        <w:rPr>
          <w:rFonts w:ascii="Arial" w:hAnsi="Arial" w:cs="Arial"/>
          <w:sz w:val="22"/>
          <w:szCs w:val="22"/>
        </w:rPr>
        <w:t>s</w:t>
      </w:r>
      <w:r w:rsidR="00337866" w:rsidRPr="00F63403">
        <w:rPr>
          <w:rFonts w:ascii="Arial" w:hAnsi="Arial" w:cs="Arial"/>
          <w:sz w:val="22"/>
          <w:szCs w:val="22"/>
        </w:rPr>
        <w:t xml:space="preserve"> </w:t>
      </w:r>
      <w:r w:rsidR="001531A1" w:rsidRPr="00F63403">
        <w:rPr>
          <w:rFonts w:ascii="Arial" w:hAnsi="Arial" w:cs="Arial"/>
          <w:sz w:val="22"/>
          <w:szCs w:val="22"/>
        </w:rPr>
        <w:t>all</w:t>
      </w:r>
      <w:r w:rsidR="003007C6" w:rsidRPr="00F63403">
        <w:rPr>
          <w:rFonts w:ascii="Arial" w:hAnsi="Arial" w:cs="Arial"/>
          <w:sz w:val="22"/>
          <w:szCs w:val="22"/>
        </w:rPr>
        <w:t xml:space="preserve"> required paper forms and documents into an internet-based </w:t>
      </w:r>
      <w:r w:rsidR="00FA78B1" w:rsidRPr="00F63403">
        <w:rPr>
          <w:rFonts w:ascii="Arial" w:hAnsi="Arial" w:cs="Arial"/>
          <w:sz w:val="22"/>
          <w:szCs w:val="22"/>
        </w:rPr>
        <w:t>platform</w:t>
      </w:r>
      <w:r w:rsidR="005A1AF2" w:rsidRPr="00F63403">
        <w:rPr>
          <w:rFonts w:ascii="Arial" w:hAnsi="Arial" w:cs="Arial"/>
          <w:sz w:val="22"/>
          <w:szCs w:val="22"/>
        </w:rPr>
        <w:t xml:space="preserve"> that you</w:t>
      </w:r>
      <w:r w:rsidR="003007C6" w:rsidRPr="00F63403">
        <w:rPr>
          <w:rFonts w:ascii="Arial" w:hAnsi="Arial" w:cs="Arial"/>
          <w:sz w:val="22"/>
          <w:szCs w:val="22"/>
        </w:rPr>
        <w:t xml:space="preserve"> </w:t>
      </w:r>
      <w:r w:rsidRPr="00F63403">
        <w:rPr>
          <w:rFonts w:ascii="Arial" w:hAnsi="Arial" w:cs="Arial"/>
          <w:sz w:val="22"/>
          <w:szCs w:val="22"/>
        </w:rPr>
        <w:t xml:space="preserve">can </w:t>
      </w:r>
      <w:r w:rsidR="00E20175" w:rsidRPr="00F63403">
        <w:rPr>
          <w:rFonts w:ascii="Arial" w:hAnsi="Arial" w:cs="Arial"/>
          <w:sz w:val="22"/>
          <w:szCs w:val="22"/>
        </w:rPr>
        <w:t>access using</w:t>
      </w:r>
      <w:r w:rsidR="005A1AF2" w:rsidRPr="00F63403">
        <w:rPr>
          <w:rFonts w:ascii="Arial" w:hAnsi="Arial" w:cs="Arial"/>
          <w:sz w:val="22"/>
          <w:szCs w:val="22"/>
        </w:rPr>
        <w:t xml:space="preserve"> your secure </w:t>
      </w:r>
      <w:r w:rsidR="00A367CB" w:rsidRPr="00F63403">
        <w:rPr>
          <w:rFonts w:ascii="Arial" w:hAnsi="Arial" w:cs="Arial"/>
          <w:sz w:val="22"/>
          <w:szCs w:val="22"/>
        </w:rPr>
        <w:t>Parent</w:t>
      </w:r>
      <w:r w:rsidR="00DD1F9C">
        <w:rPr>
          <w:rFonts w:ascii="Arial" w:hAnsi="Arial" w:cs="Arial"/>
          <w:sz w:val="22"/>
          <w:szCs w:val="22"/>
        </w:rPr>
        <w:t>VUE</w:t>
      </w:r>
      <w:r w:rsidR="00A367CB" w:rsidRPr="00F63403">
        <w:rPr>
          <w:rFonts w:ascii="Arial" w:hAnsi="Arial" w:cs="Arial"/>
          <w:sz w:val="22"/>
          <w:szCs w:val="22"/>
        </w:rPr>
        <w:t xml:space="preserve"> Portal</w:t>
      </w:r>
      <w:r w:rsidR="005A1AF2" w:rsidRPr="00F63403">
        <w:rPr>
          <w:rFonts w:ascii="Arial" w:hAnsi="Arial" w:cs="Arial"/>
          <w:sz w:val="22"/>
          <w:szCs w:val="22"/>
        </w:rPr>
        <w:t xml:space="preserve"> login</w:t>
      </w:r>
      <w:r w:rsidR="003007C6" w:rsidRPr="00F63403">
        <w:rPr>
          <w:rFonts w:ascii="Arial" w:hAnsi="Arial" w:cs="Arial"/>
          <w:sz w:val="22"/>
          <w:szCs w:val="22"/>
        </w:rPr>
        <w:t>.</w:t>
      </w:r>
      <w:r w:rsidR="009E49F8" w:rsidRPr="00F63403">
        <w:rPr>
          <w:rFonts w:ascii="Arial" w:hAnsi="Arial" w:cs="Arial"/>
          <w:sz w:val="22"/>
          <w:szCs w:val="22"/>
        </w:rPr>
        <w:t xml:space="preserve"> </w:t>
      </w:r>
      <w:r w:rsidR="003007C6" w:rsidRPr="00F63403">
        <w:rPr>
          <w:rFonts w:ascii="Arial" w:hAnsi="Arial" w:cs="Arial"/>
          <w:sz w:val="22"/>
          <w:szCs w:val="22"/>
        </w:rPr>
        <w:t xml:space="preserve">Parents/guardians </w:t>
      </w:r>
      <w:r w:rsidRPr="00F63403">
        <w:rPr>
          <w:rFonts w:ascii="Arial" w:hAnsi="Arial" w:cs="Arial"/>
          <w:sz w:val="22"/>
          <w:szCs w:val="22"/>
        </w:rPr>
        <w:t>are</w:t>
      </w:r>
      <w:r w:rsidR="003007C6" w:rsidRPr="00F63403">
        <w:rPr>
          <w:rFonts w:ascii="Arial" w:hAnsi="Arial" w:cs="Arial"/>
          <w:sz w:val="22"/>
          <w:szCs w:val="22"/>
        </w:rPr>
        <w:t xml:space="preserve"> </w:t>
      </w:r>
      <w:r w:rsidR="00270617" w:rsidRPr="00F63403">
        <w:rPr>
          <w:rFonts w:ascii="Arial" w:hAnsi="Arial" w:cs="Arial"/>
          <w:sz w:val="22"/>
          <w:szCs w:val="22"/>
        </w:rPr>
        <w:t xml:space="preserve">also </w:t>
      </w:r>
      <w:r w:rsidR="003007C6" w:rsidRPr="00F63403">
        <w:rPr>
          <w:rFonts w:ascii="Arial" w:hAnsi="Arial" w:cs="Arial"/>
          <w:sz w:val="22"/>
          <w:szCs w:val="22"/>
        </w:rPr>
        <w:t>able to scan and upload the</w:t>
      </w:r>
      <w:r w:rsidR="003A6961" w:rsidRPr="00F63403">
        <w:rPr>
          <w:rFonts w:ascii="Arial" w:hAnsi="Arial" w:cs="Arial"/>
          <w:sz w:val="22"/>
          <w:szCs w:val="22"/>
        </w:rPr>
        <w:t>ir student’</w:t>
      </w:r>
      <w:r w:rsidR="003007C6" w:rsidRPr="00F63403">
        <w:rPr>
          <w:rFonts w:ascii="Arial" w:hAnsi="Arial" w:cs="Arial"/>
          <w:sz w:val="22"/>
          <w:szCs w:val="22"/>
        </w:rPr>
        <w:t>s physical as part of the registration process.</w:t>
      </w:r>
      <w:r w:rsidR="009E49F8" w:rsidRPr="00F63403">
        <w:rPr>
          <w:rFonts w:ascii="Arial" w:hAnsi="Arial" w:cs="Arial"/>
          <w:sz w:val="22"/>
          <w:szCs w:val="22"/>
        </w:rPr>
        <w:t xml:space="preserve"> </w:t>
      </w:r>
      <w:r w:rsidR="00B85C2F" w:rsidRPr="00F63403">
        <w:rPr>
          <w:rFonts w:ascii="Arial" w:hAnsi="Arial" w:cs="Arial"/>
          <w:sz w:val="22"/>
          <w:szCs w:val="22"/>
        </w:rPr>
        <w:t>Fol</w:t>
      </w:r>
      <w:r w:rsidR="00E33BFA" w:rsidRPr="00F63403">
        <w:rPr>
          <w:rFonts w:ascii="Arial" w:hAnsi="Arial" w:cs="Arial"/>
          <w:sz w:val="22"/>
          <w:szCs w:val="22"/>
        </w:rPr>
        <w:t>lowing are some important dates and action items</w:t>
      </w:r>
      <w:r w:rsidR="00B85C2F" w:rsidRPr="00F63403">
        <w:rPr>
          <w:rFonts w:ascii="Arial" w:hAnsi="Arial" w:cs="Arial"/>
          <w:sz w:val="22"/>
          <w:szCs w:val="22"/>
        </w:rPr>
        <w:t xml:space="preserve"> regarding th</w:t>
      </w:r>
      <w:r w:rsidRPr="00F63403">
        <w:rPr>
          <w:rFonts w:ascii="Arial" w:hAnsi="Arial" w:cs="Arial"/>
          <w:sz w:val="22"/>
          <w:szCs w:val="22"/>
        </w:rPr>
        <w:t xml:space="preserve">e </w:t>
      </w:r>
      <w:r w:rsidR="00B85C2F" w:rsidRPr="00F63403">
        <w:rPr>
          <w:rFonts w:ascii="Arial" w:hAnsi="Arial" w:cs="Arial"/>
          <w:sz w:val="22"/>
          <w:szCs w:val="22"/>
        </w:rPr>
        <w:t>registration</w:t>
      </w:r>
      <w:r w:rsidR="00FA539F" w:rsidRPr="00F63403">
        <w:rPr>
          <w:rFonts w:ascii="Arial" w:hAnsi="Arial" w:cs="Arial"/>
          <w:sz w:val="22"/>
          <w:szCs w:val="22"/>
        </w:rPr>
        <w:t xml:space="preserve"> </w:t>
      </w:r>
      <w:r w:rsidRPr="00F63403">
        <w:rPr>
          <w:rFonts w:ascii="Arial" w:hAnsi="Arial" w:cs="Arial"/>
          <w:sz w:val="22"/>
          <w:szCs w:val="22"/>
        </w:rPr>
        <w:t xml:space="preserve">process </w:t>
      </w:r>
      <w:r w:rsidR="00FA539F" w:rsidRPr="00F63403">
        <w:rPr>
          <w:rFonts w:ascii="Arial" w:hAnsi="Arial" w:cs="Arial"/>
          <w:sz w:val="22"/>
          <w:szCs w:val="22"/>
        </w:rPr>
        <w:t xml:space="preserve">for </w:t>
      </w:r>
      <w:r w:rsidR="00EB0005" w:rsidRPr="00F63403">
        <w:rPr>
          <w:rFonts w:ascii="Arial" w:hAnsi="Arial" w:cs="Arial"/>
          <w:sz w:val="22"/>
          <w:szCs w:val="22"/>
        </w:rPr>
        <w:t xml:space="preserve">the upcoming </w:t>
      </w:r>
      <w:r w:rsidR="00DA3D77">
        <w:rPr>
          <w:rFonts w:ascii="Arial" w:hAnsi="Arial" w:cs="Arial"/>
          <w:sz w:val="22"/>
          <w:szCs w:val="22"/>
        </w:rPr>
        <w:t>fall</w:t>
      </w:r>
      <w:r w:rsidRPr="00F63403">
        <w:rPr>
          <w:rFonts w:ascii="Arial" w:hAnsi="Arial" w:cs="Arial"/>
          <w:sz w:val="22"/>
          <w:szCs w:val="22"/>
        </w:rPr>
        <w:t xml:space="preserve"> sports season</w:t>
      </w:r>
      <w:r w:rsidR="00B85C2F" w:rsidRPr="00F63403">
        <w:rPr>
          <w:rFonts w:ascii="Arial" w:hAnsi="Arial" w:cs="Arial"/>
          <w:sz w:val="22"/>
          <w:szCs w:val="22"/>
        </w:rPr>
        <w:t>.</w:t>
      </w:r>
    </w:p>
    <w:p w:rsidR="001531A1" w:rsidRPr="00F63403" w:rsidRDefault="001531A1" w:rsidP="00F63403">
      <w:pPr>
        <w:tabs>
          <w:tab w:val="left" w:pos="3600"/>
        </w:tabs>
        <w:spacing w:line="250" w:lineRule="auto"/>
        <w:ind w:right="-36"/>
        <w:jc w:val="both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998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8460"/>
      </w:tblGrid>
      <w:tr w:rsidR="0069190C" w:rsidRPr="00F63403" w:rsidTr="002F540F">
        <w:trPr>
          <w:trHeight w:val="269"/>
        </w:trPr>
        <w:tc>
          <w:tcPr>
            <w:tcW w:w="1525" w:type="dxa"/>
          </w:tcPr>
          <w:p w:rsidR="001531A1" w:rsidRPr="00F63403" w:rsidRDefault="001531A1" w:rsidP="00F63403">
            <w:pPr>
              <w:tabs>
                <w:tab w:val="left" w:pos="3600"/>
              </w:tabs>
              <w:spacing w:line="25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40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8460" w:type="dxa"/>
          </w:tcPr>
          <w:p w:rsidR="001531A1" w:rsidRPr="00F63403" w:rsidRDefault="001531A1" w:rsidP="00F63403">
            <w:pPr>
              <w:tabs>
                <w:tab w:val="left" w:pos="3600"/>
              </w:tabs>
              <w:spacing w:line="25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403">
              <w:rPr>
                <w:rFonts w:ascii="Arial" w:hAnsi="Arial" w:cs="Arial"/>
                <w:b/>
                <w:sz w:val="22"/>
                <w:szCs w:val="22"/>
              </w:rPr>
              <w:t>Action Item</w:t>
            </w:r>
          </w:p>
        </w:tc>
      </w:tr>
      <w:tr w:rsidR="0069190C" w:rsidRPr="00F63403" w:rsidTr="002F540F">
        <w:tc>
          <w:tcPr>
            <w:tcW w:w="1525" w:type="dxa"/>
          </w:tcPr>
          <w:p w:rsidR="001531A1" w:rsidRPr="00F63403" w:rsidRDefault="001531A1" w:rsidP="00F63403">
            <w:pPr>
              <w:tabs>
                <w:tab w:val="left" w:pos="3600"/>
              </w:tabs>
              <w:spacing w:after="120" w:line="250" w:lineRule="auto"/>
              <w:ind w:right="-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403">
              <w:rPr>
                <w:rFonts w:ascii="Arial" w:hAnsi="Arial" w:cs="Arial"/>
                <w:b/>
                <w:sz w:val="22"/>
                <w:szCs w:val="22"/>
              </w:rPr>
              <w:t>Now</w:t>
            </w:r>
          </w:p>
        </w:tc>
        <w:tc>
          <w:tcPr>
            <w:tcW w:w="8460" w:type="dxa"/>
          </w:tcPr>
          <w:p w:rsidR="001531A1" w:rsidRPr="00F63403" w:rsidRDefault="001531A1" w:rsidP="00393C9A">
            <w:pPr>
              <w:tabs>
                <w:tab w:val="left" w:pos="3600"/>
              </w:tabs>
              <w:spacing w:after="80" w:line="250" w:lineRule="auto"/>
              <w:ind w:right="1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3403">
              <w:rPr>
                <w:rFonts w:ascii="Arial" w:hAnsi="Arial" w:cs="Arial"/>
                <w:sz w:val="22"/>
                <w:szCs w:val="22"/>
              </w:rPr>
              <w:t xml:space="preserve">Students should complete their </w:t>
            </w:r>
            <w:hyperlink r:id="rId9" w:history="1">
              <w:r w:rsidRPr="00DD1F9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pre-participation physical (MCPS Form </w:t>
              </w:r>
              <w:r w:rsidR="00C6216A" w:rsidRPr="00DD1F9C">
                <w:rPr>
                  <w:rStyle w:val="Hyperlink"/>
                  <w:rFonts w:ascii="Arial" w:hAnsi="Arial" w:cs="Arial"/>
                  <w:sz w:val="22"/>
                  <w:szCs w:val="22"/>
                </w:rPr>
                <w:t>SR-8)</w:t>
              </w:r>
            </w:hyperlink>
            <w:r w:rsidR="00C6216A" w:rsidRPr="00F63403">
              <w:rPr>
                <w:rFonts w:ascii="Arial" w:hAnsi="Arial" w:cs="Arial"/>
                <w:sz w:val="22"/>
                <w:szCs w:val="22"/>
              </w:rPr>
              <w:t xml:space="preserve"> so that the medical eligibility form</w:t>
            </w:r>
            <w:r w:rsidRPr="00F63403">
              <w:rPr>
                <w:rFonts w:ascii="Arial" w:hAnsi="Arial" w:cs="Arial"/>
                <w:sz w:val="22"/>
                <w:szCs w:val="22"/>
              </w:rPr>
              <w:t xml:space="preserve"> (last page of SR-8) is ready for online submissio</w:t>
            </w:r>
            <w:r w:rsidR="00BE3B23">
              <w:rPr>
                <w:rFonts w:ascii="Arial" w:hAnsi="Arial" w:cs="Arial"/>
                <w:sz w:val="22"/>
                <w:szCs w:val="22"/>
              </w:rPr>
              <w:t xml:space="preserve">n via the ParentVue Portal or for email submission to the local school </w:t>
            </w:r>
            <w:hyperlink r:id="rId10" w:history="1">
              <w:r w:rsidR="00BE3B23" w:rsidRPr="00BE3B23">
                <w:rPr>
                  <w:rStyle w:val="Hyperlink"/>
                  <w:rFonts w:ascii="Arial" w:hAnsi="Arial" w:cs="Arial"/>
                  <w:sz w:val="22"/>
                  <w:szCs w:val="22"/>
                </w:rPr>
                <w:t>athletics specialist</w:t>
              </w:r>
            </w:hyperlink>
            <w:r w:rsidRPr="00F63403">
              <w:rPr>
                <w:rFonts w:ascii="Arial" w:hAnsi="Arial" w:cs="Arial"/>
                <w:sz w:val="22"/>
                <w:szCs w:val="22"/>
              </w:rPr>
              <w:t xml:space="preserve"> prior to tryouts/practices. Physicals are valid for one calendar year.</w:t>
            </w:r>
            <w:r w:rsidR="00DD1F9C" w:rsidRPr="00F6340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69190C" w:rsidRPr="00F63403" w:rsidTr="002F540F">
        <w:tc>
          <w:tcPr>
            <w:tcW w:w="1525" w:type="dxa"/>
          </w:tcPr>
          <w:p w:rsidR="001531A1" w:rsidRPr="00F63403" w:rsidRDefault="001531A1" w:rsidP="00F63403">
            <w:pPr>
              <w:tabs>
                <w:tab w:val="left" w:pos="3600"/>
              </w:tabs>
              <w:spacing w:after="120" w:line="250" w:lineRule="auto"/>
              <w:ind w:right="-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403">
              <w:rPr>
                <w:rFonts w:ascii="Arial" w:hAnsi="Arial" w:cs="Arial"/>
                <w:b/>
                <w:sz w:val="22"/>
                <w:szCs w:val="22"/>
              </w:rPr>
              <w:t>Now</w:t>
            </w:r>
          </w:p>
        </w:tc>
        <w:tc>
          <w:tcPr>
            <w:tcW w:w="8460" w:type="dxa"/>
          </w:tcPr>
          <w:p w:rsidR="00663F61" w:rsidRPr="00663F61" w:rsidRDefault="001531A1" w:rsidP="004955BD">
            <w:pPr>
              <w:tabs>
                <w:tab w:val="left" w:pos="3600"/>
              </w:tabs>
              <w:spacing w:after="80" w:line="250" w:lineRule="auto"/>
              <w:ind w:right="16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63F61">
              <w:rPr>
                <w:rFonts w:ascii="Arial" w:hAnsi="Arial" w:cs="Arial"/>
                <w:spacing w:val="-2"/>
                <w:sz w:val="22"/>
                <w:szCs w:val="22"/>
              </w:rPr>
              <w:t xml:space="preserve">Parents/guardians should confirm access to the </w:t>
            </w:r>
            <w:hyperlink r:id="rId11" w:history="1">
              <w:r w:rsidR="00393C9A" w:rsidRPr="00663F61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</w:rPr>
                <w:t>ParentVUE</w:t>
              </w:r>
              <w:r w:rsidRPr="00663F61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</w:rPr>
                <w:t xml:space="preserve"> portal</w:t>
              </w:r>
            </w:hyperlink>
            <w:r w:rsidRPr="00663F61">
              <w:rPr>
                <w:rFonts w:ascii="Arial" w:hAnsi="Arial" w:cs="Arial"/>
                <w:spacing w:val="-2"/>
                <w:sz w:val="22"/>
                <w:szCs w:val="22"/>
              </w:rPr>
              <w:t>. Parents</w:t>
            </w:r>
            <w:r w:rsidR="00663F61">
              <w:rPr>
                <w:rFonts w:ascii="Arial" w:hAnsi="Arial" w:cs="Arial"/>
                <w:spacing w:val="-2"/>
                <w:sz w:val="22"/>
                <w:szCs w:val="22"/>
              </w:rPr>
              <w:t xml:space="preserve">/guardians </w:t>
            </w:r>
            <w:r w:rsidR="004955BD">
              <w:rPr>
                <w:rFonts w:ascii="Arial" w:hAnsi="Arial" w:cs="Arial"/>
                <w:spacing w:val="-2"/>
                <w:sz w:val="22"/>
                <w:szCs w:val="22"/>
              </w:rPr>
              <w:t>receive</w:t>
            </w:r>
            <w:r w:rsidR="004955BD" w:rsidRPr="00671D7E">
              <w:rPr>
                <w:rFonts w:ascii="Arial" w:hAnsi="Arial" w:cs="Arial"/>
                <w:spacing w:val="-2"/>
                <w:sz w:val="22"/>
                <w:szCs w:val="22"/>
              </w:rPr>
              <w:t>d the ParentVUE account activation letter at the beginning of</w:t>
            </w:r>
            <w:r w:rsidR="00C6216A" w:rsidRPr="00671D7E">
              <w:rPr>
                <w:rFonts w:ascii="Arial" w:hAnsi="Arial" w:cs="Arial"/>
                <w:spacing w:val="-2"/>
                <w:sz w:val="22"/>
                <w:szCs w:val="22"/>
              </w:rPr>
              <w:t xml:space="preserve"> this school year</w:t>
            </w:r>
            <w:r w:rsidRPr="00671D7E">
              <w:rPr>
                <w:rFonts w:ascii="Arial" w:hAnsi="Arial" w:cs="Arial"/>
                <w:spacing w:val="-2"/>
                <w:sz w:val="22"/>
                <w:szCs w:val="22"/>
              </w:rPr>
              <w:t xml:space="preserve">. Parents/guardians who need login information should contact the </w:t>
            </w:r>
            <w:r w:rsidR="00663F61" w:rsidRPr="00671D7E">
              <w:rPr>
                <w:rFonts w:ascii="Arial" w:hAnsi="Arial" w:cs="Arial"/>
                <w:spacing w:val="-2"/>
                <w:sz w:val="22"/>
                <w:szCs w:val="22"/>
              </w:rPr>
              <w:t xml:space="preserve">registrar at their </w:t>
            </w:r>
            <w:r w:rsidRPr="00671D7E">
              <w:rPr>
                <w:rFonts w:ascii="Arial" w:hAnsi="Arial" w:cs="Arial"/>
                <w:spacing w:val="-2"/>
                <w:sz w:val="22"/>
                <w:szCs w:val="22"/>
              </w:rPr>
              <w:t xml:space="preserve">local school. </w:t>
            </w:r>
          </w:p>
        </w:tc>
      </w:tr>
      <w:tr w:rsidR="0069190C" w:rsidRPr="00F63403" w:rsidTr="002F540F">
        <w:tc>
          <w:tcPr>
            <w:tcW w:w="1525" w:type="dxa"/>
          </w:tcPr>
          <w:p w:rsidR="001531A1" w:rsidRPr="00F769F4" w:rsidRDefault="006425F1" w:rsidP="00F769F4">
            <w:pPr>
              <w:tabs>
                <w:tab w:val="left" w:pos="3600"/>
              </w:tabs>
              <w:spacing w:after="120" w:line="250" w:lineRule="auto"/>
              <w:ind w:right="-25"/>
              <w:jc w:val="both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F769F4">
              <w:rPr>
                <w:rFonts w:ascii="Arial" w:hAnsi="Arial" w:cs="Arial"/>
                <w:b/>
                <w:spacing w:val="-4"/>
                <w:sz w:val="22"/>
                <w:szCs w:val="22"/>
              </w:rPr>
              <w:t>January 29</w:t>
            </w:r>
            <w:r w:rsidR="00811BBD" w:rsidRPr="00F769F4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– February 22</w:t>
            </w:r>
          </w:p>
        </w:tc>
        <w:tc>
          <w:tcPr>
            <w:tcW w:w="8460" w:type="dxa"/>
          </w:tcPr>
          <w:p w:rsidR="001531A1" w:rsidRPr="005F33E2" w:rsidRDefault="005F33E2" w:rsidP="004955BD">
            <w:pPr>
              <w:tabs>
                <w:tab w:val="left" w:pos="3600"/>
              </w:tabs>
              <w:spacing w:after="80" w:line="250" w:lineRule="auto"/>
              <w:ind w:right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955BD">
              <w:rPr>
                <w:rFonts w:ascii="Arial" w:hAnsi="Arial" w:cs="Arial"/>
                <w:sz w:val="22"/>
                <w:szCs w:val="22"/>
              </w:rPr>
              <w:t>ParentVUE</w:t>
            </w:r>
            <w:r>
              <w:rPr>
                <w:rFonts w:ascii="Arial" w:hAnsi="Arial" w:cs="Arial"/>
                <w:sz w:val="22"/>
                <w:szCs w:val="22"/>
              </w:rPr>
              <w:t xml:space="preserve"> Fall </w:t>
            </w:r>
            <w:r w:rsidR="001531A1" w:rsidRPr="00F63403">
              <w:rPr>
                <w:rFonts w:ascii="Arial" w:hAnsi="Arial" w:cs="Arial"/>
                <w:sz w:val="22"/>
                <w:szCs w:val="22"/>
              </w:rPr>
              <w:t xml:space="preserve">Athletics Registration portal opens for parents/guardians. </w:t>
            </w:r>
            <w:r w:rsidR="00011541">
              <w:rPr>
                <w:rFonts w:ascii="Arial" w:hAnsi="Arial" w:cs="Arial"/>
                <w:sz w:val="22"/>
                <w:szCs w:val="22"/>
              </w:rPr>
              <w:t xml:space="preserve">Information regarding the </w:t>
            </w:r>
            <w:r w:rsidR="00011541" w:rsidRPr="004955BD">
              <w:rPr>
                <w:rFonts w:ascii="Arial" w:hAnsi="Arial" w:cs="Arial"/>
                <w:sz w:val="22"/>
                <w:szCs w:val="22"/>
              </w:rPr>
              <w:t>ParentVUE</w:t>
            </w:r>
            <w:r w:rsidR="00011541">
              <w:rPr>
                <w:rFonts w:ascii="Arial" w:hAnsi="Arial" w:cs="Arial"/>
                <w:sz w:val="22"/>
                <w:szCs w:val="22"/>
              </w:rPr>
              <w:t xml:space="preserve"> login portal is</w:t>
            </w:r>
            <w:r w:rsidR="004955BD">
              <w:rPr>
                <w:rFonts w:ascii="Arial" w:hAnsi="Arial" w:cs="Arial"/>
                <w:sz w:val="22"/>
                <w:szCs w:val="22"/>
              </w:rPr>
              <w:t xml:space="preserve"> available on the </w:t>
            </w:r>
            <w:hyperlink r:id="rId12" w:history="1">
              <w:r w:rsidR="004955BD" w:rsidRPr="004955BD">
                <w:rPr>
                  <w:rStyle w:val="Hyperlink"/>
                  <w:rFonts w:ascii="Arial" w:hAnsi="Arial" w:cs="Arial"/>
                  <w:sz w:val="22"/>
                  <w:szCs w:val="22"/>
                </w:rPr>
                <w:t>MCPS website</w:t>
              </w:r>
            </w:hyperlink>
            <w:r w:rsidR="004955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9190C" w:rsidRPr="00F63403" w:rsidTr="002F540F">
        <w:tc>
          <w:tcPr>
            <w:tcW w:w="1525" w:type="dxa"/>
          </w:tcPr>
          <w:p w:rsidR="001531A1" w:rsidRPr="00850CE3" w:rsidRDefault="00811BBD" w:rsidP="00850CE3">
            <w:pPr>
              <w:tabs>
                <w:tab w:val="left" w:pos="3600"/>
              </w:tabs>
              <w:spacing w:before="80" w:after="120"/>
              <w:ind w:right="-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February 27</w:t>
            </w:r>
          </w:p>
        </w:tc>
        <w:tc>
          <w:tcPr>
            <w:tcW w:w="8460" w:type="dxa"/>
          </w:tcPr>
          <w:p w:rsidR="001531A1" w:rsidRPr="00850CE3" w:rsidRDefault="00580ADD" w:rsidP="00850CE3">
            <w:pPr>
              <w:tabs>
                <w:tab w:val="left" w:pos="3600"/>
              </w:tabs>
              <w:spacing w:before="80" w:after="120"/>
              <w:ind w:right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 in-person activities – conditioning skills-based practices/tryouts</w:t>
            </w:r>
          </w:p>
        </w:tc>
      </w:tr>
    </w:tbl>
    <w:p w:rsidR="009E49F8" w:rsidRPr="005F33E2" w:rsidRDefault="00FA539F" w:rsidP="005F33E2">
      <w:pPr>
        <w:tabs>
          <w:tab w:val="left" w:pos="3600"/>
        </w:tabs>
        <w:spacing w:before="120" w:line="25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63403">
        <w:rPr>
          <w:rFonts w:ascii="Arial" w:hAnsi="Arial" w:cs="Arial"/>
          <w:sz w:val="22"/>
          <w:szCs w:val="22"/>
        </w:rPr>
        <w:t>Additional information</w:t>
      </w:r>
      <w:r w:rsidR="00933703">
        <w:rPr>
          <w:rFonts w:ascii="Arial" w:hAnsi="Arial" w:cs="Arial"/>
          <w:sz w:val="22"/>
          <w:szCs w:val="22"/>
        </w:rPr>
        <w:t>, including information regarding COVID-19 protocol and procedures</w:t>
      </w:r>
      <w:r w:rsidRPr="00F63403">
        <w:rPr>
          <w:rFonts w:ascii="Arial" w:hAnsi="Arial" w:cs="Arial"/>
          <w:sz w:val="22"/>
          <w:szCs w:val="22"/>
        </w:rPr>
        <w:t xml:space="preserve"> </w:t>
      </w:r>
      <w:r w:rsidR="00270617" w:rsidRPr="00F63403">
        <w:rPr>
          <w:rFonts w:ascii="Arial" w:hAnsi="Arial" w:cs="Arial"/>
          <w:sz w:val="22"/>
          <w:szCs w:val="22"/>
        </w:rPr>
        <w:t xml:space="preserve">is available </w:t>
      </w:r>
      <w:r w:rsidR="00FC76CC" w:rsidRPr="00F63403">
        <w:rPr>
          <w:rFonts w:ascii="Arial" w:hAnsi="Arial" w:cs="Arial"/>
          <w:sz w:val="22"/>
          <w:szCs w:val="22"/>
        </w:rPr>
        <w:t>on the MCPS athletics website and on local school</w:t>
      </w:r>
      <w:r w:rsidR="004E6336" w:rsidRPr="00F63403">
        <w:rPr>
          <w:rFonts w:ascii="Arial" w:hAnsi="Arial" w:cs="Arial"/>
          <w:sz w:val="22"/>
          <w:szCs w:val="22"/>
        </w:rPr>
        <w:t xml:space="preserve"> athletic department websites.</w:t>
      </w:r>
      <w:r w:rsidR="00386340" w:rsidRPr="00F63403">
        <w:rPr>
          <w:rFonts w:ascii="Arial" w:hAnsi="Arial" w:cs="Arial"/>
          <w:sz w:val="22"/>
          <w:szCs w:val="22"/>
        </w:rPr>
        <w:t xml:space="preserve"> Thank you i</w:t>
      </w:r>
      <w:r w:rsidR="00562A25" w:rsidRPr="00F63403">
        <w:rPr>
          <w:rFonts w:ascii="Arial" w:hAnsi="Arial" w:cs="Arial"/>
          <w:sz w:val="22"/>
          <w:szCs w:val="22"/>
        </w:rPr>
        <w:t xml:space="preserve">n advance for your </w:t>
      </w:r>
      <w:r w:rsidR="00386340" w:rsidRPr="00F63403">
        <w:rPr>
          <w:rFonts w:ascii="Arial" w:hAnsi="Arial" w:cs="Arial"/>
          <w:sz w:val="22"/>
          <w:szCs w:val="22"/>
        </w:rPr>
        <w:t>support</w:t>
      </w:r>
      <w:r w:rsidR="0069190C" w:rsidRPr="00F63403">
        <w:rPr>
          <w:rFonts w:ascii="Arial" w:hAnsi="Arial" w:cs="Arial"/>
          <w:sz w:val="22"/>
          <w:szCs w:val="22"/>
        </w:rPr>
        <w:t>,</w:t>
      </w:r>
      <w:r w:rsidR="00386340" w:rsidRPr="00F63403">
        <w:rPr>
          <w:rFonts w:ascii="Arial" w:hAnsi="Arial" w:cs="Arial"/>
          <w:sz w:val="22"/>
          <w:szCs w:val="22"/>
        </w:rPr>
        <w:t xml:space="preserve"> </w:t>
      </w:r>
      <w:r w:rsidR="00562A25" w:rsidRPr="00F63403">
        <w:rPr>
          <w:rFonts w:ascii="Arial" w:hAnsi="Arial" w:cs="Arial"/>
          <w:sz w:val="22"/>
          <w:szCs w:val="22"/>
        </w:rPr>
        <w:t xml:space="preserve">as we </w:t>
      </w:r>
      <w:r w:rsidR="0069190C" w:rsidRPr="00F63403">
        <w:rPr>
          <w:rFonts w:ascii="Arial" w:hAnsi="Arial" w:cs="Arial"/>
          <w:sz w:val="22"/>
          <w:szCs w:val="22"/>
        </w:rPr>
        <w:t xml:space="preserve">strive to provide a smooth </w:t>
      </w:r>
      <w:r w:rsidR="009806A1" w:rsidRPr="00F63403">
        <w:rPr>
          <w:rFonts w:ascii="Arial" w:hAnsi="Arial" w:cs="Arial"/>
          <w:sz w:val="22"/>
          <w:szCs w:val="22"/>
        </w:rPr>
        <w:t xml:space="preserve">registration </w:t>
      </w:r>
      <w:r w:rsidR="00386340" w:rsidRPr="00F63403">
        <w:rPr>
          <w:rFonts w:ascii="Arial" w:hAnsi="Arial" w:cs="Arial"/>
          <w:sz w:val="22"/>
          <w:szCs w:val="22"/>
        </w:rPr>
        <w:t xml:space="preserve">experience for </w:t>
      </w:r>
      <w:r w:rsidR="00132531" w:rsidRPr="00F63403">
        <w:rPr>
          <w:rFonts w:ascii="Arial" w:hAnsi="Arial" w:cs="Arial"/>
          <w:sz w:val="22"/>
          <w:szCs w:val="22"/>
        </w:rPr>
        <w:t xml:space="preserve">all </w:t>
      </w:r>
      <w:r w:rsidR="00386340" w:rsidRPr="00F63403">
        <w:rPr>
          <w:rFonts w:ascii="Arial" w:hAnsi="Arial" w:cs="Arial"/>
          <w:sz w:val="22"/>
          <w:szCs w:val="22"/>
        </w:rPr>
        <w:t>stakeholders across the</w:t>
      </w:r>
      <w:r w:rsidR="00847B75" w:rsidRPr="00F63403">
        <w:rPr>
          <w:rFonts w:ascii="Arial" w:hAnsi="Arial" w:cs="Arial"/>
          <w:sz w:val="22"/>
          <w:szCs w:val="22"/>
        </w:rPr>
        <w:t xml:space="preserve"> MCPS athletics program.</w:t>
      </w:r>
      <w:r w:rsidR="00933703">
        <w:rPr>
          <w:rFonts w:ascii="Arial" w:hAnsi="Arial" w:cs="Arial"/>
          <w:sz w:val="22"/>
          <w:szCs w:val="22"/>
        </w:rPr>
        <w:t xml:space="preserve"> </w:t>
      </w:r>
    </w:p>
    <w:p w:rsidR="00D56923" w:rsidRPr="00F63403" w:rsidRDefault="00D56923" w:rsidP="005F33E2">
      <w:pPr>
        <w:tabs>
          <w:tab w:val="left" w:pos="3600"/>
        </w:tabs>
        <w:jc w:val="both"/>
        <w:rPr>
          <w:rFonts w:ascii="Arial" w:hAnsi="Arial" w:cs="Arial"/>
          <w:color w:val="FF0000"/>
          <w:sz w:val="20"/>
        </w:rPr>
      </w:pPr>
    </w:p>
    <w:p w:rsidR="00386340" w:rsidRPr="00F63403" w:rsidRDefault="00847B75" w:rsidP="00F63403">
      <w:pPr>
        <w:spacing w:after="120" w:line="250" w:lineRule="auto"/>
        <w:ind w:left="3600" w:firstLine="720"/>
        <w:rPr>
          <w:rFonts w:ascii="Arial" w:hAnsi="Arial" w:cs="Arial"/>
          <w:sz w:val="22"/>
          <w:szCs w:val="22"/>
        </w:rPr>
      </w:pPr>
      <w:r w:rsidRPr="00F6340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2732228</wp:posOffset>
            </wp:positionH>
            <wp:positionV relativeFrom="paragraph">
              <wp:posOffset>197714</wp:posOffset>
            </wp:positionV>
            <wp:extent cx="2304288" cy="447373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llivan signature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81" cy="45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3BD" w:rsidRPr="00F63403">
        <w:rPr>
          <w:rFonts w:ascii="Arial" w:hAnsi="Arial" w:cs="Arial"/>
          <w:sz w:val="22"/>
          <w:szCs w:val="22"/>
        </w:rPr>
        <w:t>Sincerely,</w:t>
      </w:r>
    </w:p>
    <w:p w:rsidR="004E6336" w:rsidRPr="00F63403" w:rsidRDefault="004E6336" w:rsidP="00F63403">
      <w:pPr>
        <w:tabs>
          <w:tab w:val="left" w:pos="3600"/>
        </w:tabs>
        <w:spacing w:line="250" w:lineRule="auto"/>
        <w:jc w:val="both"/>
        <w:rPr>
          <w:rFonts w:ascii="Arial" w:hAnsi="Arial" w:cs="Arial"/>
          <w:sz w:val="20"/>
        </w:rPr>
      </w:pPr>
    </w:p>
    <w:p w:rsidR="004E6336" w:rsidRPr="00F63403" w:rsidRDefault="00847B75" w:rsidP="00F63403">
      <w:pPr>
        <w:tabs>
          <w:tab w:val="left" w:pos="3600"/>
        </w:tabs>
        <w:spacing w:line="250" w:lineRule="auto"/>
        <w:jc w:val="both"/>
        <w:rPr>
          <w:rFonts w:ascii="Arial" w:hAnsi="Arial" w:cs="Arial"/>
          <w:sz w:val="22"/>
          <w:szCs w:val="22"/>
        </w:rPr>
      </w:pPr>
      <w:r w:rsidRPr="00F63403">
        <w:rPr>
          <w:rFonts w:ascii="Arial" w:hAnsi="Arial" w:cs="Arial"/>
          <w:sz w:val="22"/>
          <w:szCs w:val="22"/>
        </w:rPr>
        <w:tab/>
      </w:r>
      <w:r w:rsidRPr="00F63403">
        <w:rPr>
          <w:rFonts w:ascii="Arial" w:hAnsi="Arial" w:cs="Arial"/>
          <w:sz w:val="22"/>
          <w:szCs w:val="22"/>
        </w:rPr>
        <w:tab/>
      </w:r>
    </w:p>
    <w:p w:rsidR="00F777EA" w:rsidRPr="00F63403" w:rsidRDefault="00F777EA" w:rsidP="00F63403">
      <w:pPr>
        <w:tabs>
          <w:tab w:val="left" w:pos="3600"/>
        </w:tabs>
        <w:spacing w:line="250" w:lineRule="auto"/>
        <w:jc w:val="both"/>
        <w:rPr>
          <w:rFonts w:ascii="Arial" w:hAnsi="Arial" w:cs="Arial"/>
          <w:sz w:val="20"/>
        </w:rPr>
      </w:pPr>
    </w:p>
    <w:p w:rsidR="00593AD6" w:rsidRPr="00F63403" w:rsidRDefault="00396F55" w:rsidP="00F63403">
      <w:pPr>
        <w:tabs>
          <w:tab w:val="left" w:pos="3600"/>
        </w:tabs>
        <w:spacing w:line="250" w:lineRule="auto"/>
        <w:ind w:left="3600" w:firstLine="720"/>
        <w:rPr>
          <w:rFonts w:ascii="Arial" w:hAnsi="Arial" w:cs="Arial"/>
          <w:sz w:val="22"/>
          <w:szCs w:val="22"/>
        </w:rPr>
      </w:pPr>
      <w:r w:rsidRPr="00F63403">
        <w:rPr>
          <w:rFonts w:ascii="Arial" w:hAnsi="Arial" w:cs="Arial"/>
          <w:sz w:val="22"/>
          <w:szCs w:val="22"/>
        </w:rPr>
        <w:t>Jeffrey K. Sullivan</w:t>
      </w:r>
      <w:r w:rsidR="001531A1" w:rsidRPr="00F63403">
        <w:rPr>
          <w:rFonts w:ascii="Arial" w:hAnsi="Arial" w:cs="Arial"/>
          <w:sz w:val="22"/>
          <w:szCs w:val="22"/>
        </w:rPr>
        <w:t>, Ed.D.</w:t>
      </w:r>
    </w:p>
    <w:p w:rsidR="00593AD6" w:rsidRPr="00F63403" w:rsidRDefault="000E43BD" w:rsidP="00F63403">
      <w:pPr>
        <w:tabs>
          <w:tab w:val="left" w:pos="3600"/>
        </w:tabs>
        <w:spacing w:line="250" w:lineRule="auto"/>
        <w:ind w:left="3600" w:firstLine="720"/>
        <w:rPr>
          <w:rFonts w:ascii="Arial" w:hAnsi="Arial" w:cs="Arial"/>
          <w:sz w:val="22"/>
          <w:szCs w:val="22"/>
        </w:rPr>
      </w:pPr>
      <w:r w:rsidRPr="00F63403">
        <w:rPr>
          <w:rFonts w:ascii="Arial" w:hAnsi="Arial" w:cs="Arial"/>
          <w:sz w:val="22"/>
          <w:szCs w:val="22"/>
        </w:rPr>
        <w:t>Director, Systemwide Athletics</w:t>
      </w:r>
    </w:p>
    <w:p w:rsidR="00593AD6" w:rsidRPr="00F63403" w:rsidRDefault="00396F55" w:rsidP="00F63403">
      <w:pPr>
        <w:tabs>
          <w:tab w:val="left" w:pos="3600"/>
        </w:tabs>
        <w:spacing w:line="250" w:lineRule="auto"/>
        <w:rPr>
          <w:rFonts w:ascii="Arial" w:hAnsi="Arial" w:cs="Arial"/>
          <w:sz w:val="22"/>
          <w:szCs w:val="22"/>
        </w:rPr>
      </w:pPr>
      <w:r w:rsidRPr="00F63403">
        <w:rPr>
          <w:rFonts w:ascii="Arial" w:hAnsi="Arial" w:cs="Arial"/>
          <w:sz w:val="22"/>
          <w:szCs w:val="22"/>
        </w:rPr>
        <w:t>JKS:rtm</w:t>
      </w:r>
    </w:p>
    <w:sectPr w:rsidR="00593AD6" w:rsidRPr="00F63403" w:rsidSect="002F540F">
      <w:footerReference w:type="default" r:id="rId14"/>
      <w:headerReference w:type="first" r:id="rId15"/>
      <w:footerReference w:type="first" r:id="rId16"/>
      <w:pgSz w:w="12240" w:h="15840"/>
      <w:pgMar w:top="1152" w:right="1152" w:bottom="720" w:left="115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37" w:rsidRDefault="00DE4737" w:rsidP="00F44F39">
      <w:r>
        <w:separator/>
      </w:r>
    </w:p>
  </w:endnote>
  <w:endnote w:type="continuationSeparator" w:id="0">
    <w:p w:rsidR="00DE4737" w:rsidRDefault="00DE4737" w:rsidP="00F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62" w:rsidRPr="0087676D" w:rsidRDefault="005F1E62" w:rsidP="005F1E62">
    <w:pPr>
      <w:pStyle w:val="Header"/>
      <w:rPr>
        <w:rFonts w:ascii="Times New Roman" w:hAnsi="Times New Roman"/>
        <w:noProof/>
        <w:sz w:val="23"/>
        <w:szCs w:val="23"/>
      </w:rPr>
    </w:pPr>
    <w:r w:rsidRPr="0087676D">
      <w:rPr>
        <w:rFonts w:ascii="Times New Roman" w:hAnsi="Times New Roman"/>
        <w:noProof/>
        <w:sz w:val="23"/>
        <w:szCs w:val="23"/>
      </w:rPr>
      <w:tab/>
    </w:r>
  </w:p>
  <w:p w:rsidR="005F1E62" w:rsidRPr="005F1E62" w:rsidRDefault="005F1E62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4CE" w:rsidRDefault="001E64C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58522</wp:posOffset>
          </wp:positionH>
          <wp:positionV relativeFrom="paragraph">
            <wp:posOffset>10668</wp:posOffset>
          </wp:positionV>
          <wp:extent cx="6217920" cy="326995"/>
          <wp:effectExtent l="0" t="0" r="0" b="0"/>
          <wp:wrapNone/>
          <wp:docPr id="21" name="Picture 21" descr="MCPS_Generic_LH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PS_Generic_LH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319" cy="33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37" w:rsidRDefault="00DE4737" w:rsidP="00F44F39">
      <w:r>
        <w:separator/>
      </w:r>
    </w:p>
  </w:footnote>
  <w:footnote w:type="continuationSeparator" w:id="0">
    <w:p w:rsidR="00DE4737" w:rsidRDefault="00DE4737" w:rsidP="00F4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6D" w:rsidRPr="002F540F" w:rsidRDefault="00D054A7">
    <w:pPr>
      <w:pStyle w:val="Header"/>
      <w:rPr>
        <w:b/>
        <w:sz w:val="32"/>
      </w:rPr>
    </w:pPr>
    <w:r w:rsidRPr="002F540F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73A51F52" wp14:editId="20AF8952">
          <wp:simplePos x="0" y="0"/>
          <wp:positionH relativeFrom="column">
            <wp:posOffset>-709295</wp:posOffset>
          </wp:positionH>
          <wp:positionV relativeFrom="paragraph">
            <wp:posOffset>-588975</wp:posOffset>
          </wp:positionV>
          <wp:extent cx="7315200" cy="1571625"/>
          <wp:effectExtent l="0" t="0" r="0" b="9525"/>
          <wp:wrapNone/>
          <wp:docPr id="20" name="Picture 20" descr="SuperintendentSchoolsLH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intendentSchoolsLH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981"/>
    <w:multiLevelType w:val="hybridMultilevel"/>
    <w:tmpl w:val="0FAA3B72"/>
    <w:lvl w:ilvl="0" w:tplc="685AD5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933E8"/>
    <w:multiLevelType w:val="hybridMultilevel"/>
    <w:tmpl w:val="0890E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92B46"/>
    <w:multiLevelType w:val="hybridMultilevel"/>
    <w:tmpl w:val="3D6A5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27C1F"/>
    <w:multiLevelType w:val="hybridMultilevel"/>
    <w:tmpl w:val="159E8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56B77"/>
    <w:multiLevelType w:val="hybridMultilevel"/>
    <w:tmpl w:val="678A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D6"/>
    <w:rsid w:val="00011541"/>
    <w:rsid w:val="00044868"/>
    <w:rsid w:val="00067D77"/>
    <w:rsid w:val="0009151B"/>
    <w:rsid w:val="00094380"/>
    <w:rsid w:val="000B7929"/>
    <w:rsid w:val="000D4E32"/>
    <w:rsid w:val="000E43BD"/>
    <w:rsid w:val="000E7A89"/>
    <w:rsid w:val="00132531"/>
    <w:rsid w:val="00144B96"/>
    <w:rsid w:val="001531A1"/>
    <w:rsid w:val="00175DA3"/>
    <w:rsid w:val="0017791D"/>
    <w:rsid w:val="001A6318"/>
    <w:rsid w:val="001C41CD"/>
    <w:rsid w:val="001D633C"/>
    <w:rsid w:val="001E64CE"/>
    <w:rsid w:val="00204353"/>
    <w:rsid w:val="00243E99"/>
    <w:rsid w:val="002457BA"/>
    <w:rsid w:val="00270617"/>
    <w:rsid w:val="002E23F8"/>
    <w:rsid w:val="002F540F"/>
    <w:rsid w:val="003007C6"/>
    <w:rsid w:val="00313374"/>
    <w:rsid w:val="00323705"/>
    <w:rsid w:val="003369E4"/>
    <w:rsid w:val="00336ABB"/>
    <w:rsid w:val="00337866"/>
    <w:rsid w:val="00341631"/>
    <w:rsid w:val="00342546"/>
    <w:rsid w:val="003551D6"/>
    <w:rsid w:val="00386340"/>
    <w:rsid w:val="00393C9A"/>
    <w:rsid w:val="00396129"/>
    <w:rsid w:val="00396F55"/>
    <w:rsid w:val="003A6961"/>
    <w:rsid w:val="003B5E9B"/>
    <w:rsid w:val="003C2B89"/>
    <w:rsid w:val="003E0789"/>
    <w:rsid w:val="00406857"/>
    <w:rsid w:val="004130B9"/>
    <w:rsid w:val="0044378B"/>
    <w:rsid w:val="00481AE7"/>
    <w:rsid w:val="00490F34"/>
    <w:rsid w:val="004955BD"/>
    <w:rsid w:val="004B6CCA"/>
    <w:rsid w:val="004C0CA6"/>
    <w:rsid w:val="004D4472"/>
    <w:rsid w:val="004E23A3"/>
    <w:rsid w:val="004E6336"/>
    <w:rsid w:val="00500D0C"/>
    <w:rsid w:val="005111B4"/>
    <w:rsid w:val="005239D4"/>
    <w:rsid w:val="005355BD"/>
    <w:rsid w:val="00562A25"/>
    <w:rsid w:val="00566CF7"/>
    <w:rsid w:val="0057200E"/>
    <w:rsid w:val="00580ADD"/>
    <w:rsid w:val="00582EAE"/>
    <w:rsid w:val="0058479D"/>
    <w:rsid w:val="00593AD6"/>
    <w:rsid w:val="005A1AF2"/>
    <w:rsid w:val="005F1E62"/>
    <w:rsid w:val="005F33E2"/>
    <w:rsid w:val="005F5293"/>
    <w:rsid w:val="00604795"/>
    <w:rsid w:val="00622F6E"/>
    <w:rsid w:val="006425F1"/>
    <w:rsid w:val="00663F61"/>
    <w:rsid w:val="00666CD4"/>
    <w:rsid w:val="00671D7E"/>
    <w:rsid w:val="0069190C"/>
    <w:rsid w:val="006A0F89"/>
    <w:rsid w:val="006B045C"/>
    <w:rsid w:val="006B30E6"/>
    <w:rsid w:val="006C2073"/>
    <w:rsid w:val="006C2894"/>
    <w:rsid w:val="006D6591"/>
    <w:rsid w:val="006E6960"/>
    <w:rsid w:val="006F46AC"/>
    <w:rsid w:val="007015BB"/>
    <w:rsid w:val="00703A4B"/>
    <w:rsid w:val="00703E00"/>
    <w:rsid w:val="007071DA"/>
    <w:rsid w:val="00714F47"/>
    <w:rsid w:val="007217F2"/>
    <w:rsid w:val="00727170"/>
    <w:rsid w:val="00740211"/>
    <w:rsid w:val="00765FA7"/>
    <w:rsid w:val="007C5752"/>
    <w:rsid w:val="007D46E7"/>
    <w:rsid w:val="007F74C9"/>
    <w:rsid w:val="00811BBD"/>
    <w:rsid w:val="00813980"/>
    <w:rsid w:val="0081620D"/>
    <w:rsid w:val="008364F9"/>
    <w:rsid w:val="00847B75"/>
    <w:rsid w:val="00850CE3"/>
    <w:rsid w:val="00857BB0"/>
    <w:rsid w:val="008707C7"/>
    <w:rsid w:val="0087383D"/>
    <w:rsid w:val="0087676D"/>
    <w:rsid w:val="00884B9E"/>
    <w:rsid w:val="008B6DF2"/>
    <w:rsid w:val="008F4CD2"/>
    <w:rsid w:val="00906D6A"/>
    <w:rsid w:val="00927758"/>
    <w:rsid w:val="00933703"/>
    <w:rsid w:val="00943DA7"/>
    <w:rsid w:val="00945E22"/>
    <w:rsid w:val="009738A3"/>
    <w:rsid w:val="009806A1"/>
    <w:rsid w:val="00990939"/>
    <w:rsid w:val="00992FAD"/>
    <w:rsid w:val="009973E5"/>
    <w:rsid w:val="009D1CA7"/>
    <w:rsid w:val="009E49F8"/>
    <w:rsid w:val="00A0697B"/>
    <w:rsid w:val="00A1690A"/>
    <w:rsid w:val="00A367CB"/>
    <w:rsid w:val="00AD164E"/>
    <w:rsid w:val="00AF395B"/>
    <w:rsid w:val="00B85C2F"/>
    <w:rsid w:val="00BA6E5D"/>
    <w:rsid w:val="00BC2973"/>
    <w:rsid w:val="00BD492C"/>
    <w:rsid w:val="00BE351C"/>
    <w:rsid w:val="00BE3B23"/>
    <w:rsid w:val="00C33E9E"/>
    <w:rsid w:val="00C51F1A"/>
    <w:rsid w:val="00C6216A"/>
    <w:rsid w:val="00C62BB5"/>
    <w:rsid w:val="00C831FA"/>
    <w:rsid w:val="00D054A7"/>
    <w:rsid w:val="00D33F31"/>
    <w:rsid w:val="00D56923"/>
    <w:rsid w:val="00D819BD"/>
    <w:rsid w:val="00DA3D77"/>
    <w:rsid w:val="00DA6D09"/>
    <w:rsid w:val="00DC2410"/>
    <w:rsid w:val="00DD1F9C"/>
    <w:rsid w:val="00DE0007"/>
    <w:rsid w:val="00DE1EE7"/>
    <w:rsid w:val="00DE4737"/>
    <w:rsid w:val="00E028F9"/>
    <w:rsid w:val="00E177E1"/>
    <w:rsid w:val="00E20175"/>
    <w:rsid w:val="00E33BFA"/>
    <w:rsid w:val="00E41168"/>
    <w:rsid w:val="00E638F8"/>
    <w:rsid w:val="00E80960"/>
    <w:rsid w:val="00EB0005"/>
    <w:rsid w:val="00ED1BF3"/>
    <w:rsid w:val="00ED6456"/>
    <w:rsid w:val="00F403AF"/>
    <w:rsid w:val="00F43506"/>
    <w:rsid w:val="00F44F39"/>
    <w:rsid w:val="00F52E3E"/>
    <w:rsid w:val="00F63403"/>
    <w:rsid w:val="00F769F4"/>
    <w:rsid w:val="00F777EA"/>
    <w:rsid w:val="00F91671"/>
    <w:rsid w:val="00FA539F"/>
    <w:rsid w:val="00FA78B1"/>
    <w:rsid w:val="00FB1B7D"/>
    <w:rsid w:val="00FC27C2"/>
    <w:rsid w:val="00FC76CC"/>
    <w:rsid w:val="00FE7556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39DB6747-2C44-4C74-9B86-A871D8AE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A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71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39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3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39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FF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6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-mcps-psv.edupoint.com/PXP2_Login.aspx" TargetMode="External"/><Relationship Id="rId13" Type="http://schemas.openxmlformats.org/officeDocument/2006/relationships/image" Target="media/image1.t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ntgomeryschoolsmd.org/mymcps-classro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-mcps-psv.edupoint.com/PXP2_Logi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ontgomeryschoolsmd.org/departments/athletics/contacts/h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tgomeryschoolsmd.org/uploadedFiles/departments/athletics/health/SR-8%20Physical%20Form%20with%20Covid%20Supplement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3C02-D0CB-4DAF-99DC-265E4BE5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Hayes, Michael S</cp:lastModifiedBy>
  <cp:revision>2</cp:revision>
  <cp:lastPrinted>2019-12-13T22:53:00Z</cp:lastPrinted>
  <dcterms:created xsi:type="dcterms:W3CDTF">2021-01-29T17:05:00Z</dcterms:created>
  <dcterms:modified xsi:type="dcterms:W3CDTF">2021-01-29T17:05:00Z</dcterms:modified>
</cp:coreProperties>
</file>