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9D5" w:rsidRPr="002F26B1" w:rsidRDefault="003469D5" w:rsidP="003469D5">
      <w:pPr>
        <w:spacing w:after="0" w:line="240" w:lineRule="auto"/>
        <w:rPr>
          <w:rFonts w:ascii="Times New Roman" w:eastAsia="Times New Roman" w:hAnsi="Times New Roman" w:cs="Times New Roman"/>
          <w:lang w:val="fr-FR"/>
        </w:rPr>
      </w:pPr>
      <w:r w:rsidRPr="002F26B1">
        <w:rPr>
          <w:rFonts w:ascii="Times New Roman" w:eastAsia="Times New Roman" w:hAnsi="Times New Roman" w:cs="Times New Roman"/>
          <w:color w:val="000000"/>
          <w:lang w:val="fr-FR"/>
        </w:rPr>
        <w:t>Chers Parents et Tuteurs Légaux :</w:t>
      </w:r>
    </w:p>
    <w:p w:rsidR="003469D5" w:rsidRPr="002F26B1" w:rsidRDefault="003469D5" w:rsidP="003469D5">
      <w:pPr>
        <w:spacing w:after="0" w:line="240" w:lineRule="auto"/>
        <w:rPr>
          <w:rFonts w:ascii="Times New Roman" w:eastAsia="Times New Roman" w:hAnsi="Times New Roman" w:cs="Times New Roman"/>
          <w:lang w:val="fr-FR"/>
        </w:rPr>
      </w:pPr>
    </w:p>
    <w:p w:rsidR="009838D0" w:rsidRDefault="003469D5" w:rsidP="003469D5">
      <w:pPr>
        <w:spacing w:after="0" w:line="240" w:lineRule="auto"/>
        <w:rPr>
          <w:rFonts w:ascii="Times New Roman" w:eastAsia="Times New Roman" w:hAnsi="Times New Roman" w:cs="Times New Roman"/>
          <w:bCs/>
          <w:color w:val="000000"/>
          <w:lang w:val="fr-FR"/>
        </w:rPr>
      </w:pPr>
      <w:r w:rsidRPr="002F26B1">
        <w:rPr>
          <w:rFonts w:ascii="Times New Roman" w:eastAsia="Times New Roman" w:hAnsi="Times New Roman" w:cs="Times New Roman"/>
          <w:color w:val="000000"/>
          <w:lang w:val="fr-FR"/>
        </w:rPr>
        <w:t xml:space="preserve">Le Ministère d'Éducation du Maryland (Maryland State </w:t>
      </w:r>
      <w:proofErr w:type="spellStart"/>
      <w:r w:rsidRPr="002F26B1">
        <w:rPr>
          <w:rFonts w:ascii="Times New Roman" w:eastAsia="Times New Roman" w:hAnsi="Times New Roman" w:cs="Times New Roman"/>
          <w:color w:val="000000"/>
          <w:lang w:val="fr-FR"/>
        </w:rPr>
        <w:t>Department</w:t>
      </w:r>
      <w:proofErr w:type="spellEnd"/>
      <w:r w:rsidRPr="002F26B1">
        <w:rPr>
          <w:rFonts w:ascii="Times New Roman" w:eastAsia="Times New Roman" w:hAnsi="Times New Roman" w:cs="Times New Roman"/>
          <w:color w:val="000000"/>
          <w:lang w:val="fr-FR"/>
        </w:rPr>
        <w:t xml:space="preserve"> of Education (MSDE)) a rendu public un nouveau bulletin de rendement scolaire pour chaque école dans l'état du Maryland. Le Bulletin Scolaire du </w:t>
      </w:r>
      <w:proofErr w:type="gramStart"/>
      <w:r w:rsidRPr="002F26B1">
        <w:rPr>
          <w:rFonts w:ascii="Times New Roman" w:eastAsia="Times New Roman" w:hAnsi="Times New Roman" w:cs="Times New Roman"/>
          <w:color w:val="000000"/>
          <w:lang w:val="fr-FR"/>
        </w:rPr>
        <w:t xml:space="preserve">Maryland </w:t>
      </w:r>
      <w:r w:rsidRPr="002F26B1">
        <w:rPr>
          <w:rFonts w:ascii="Times New Roman" w:eastAsia="Times New Roman" w:hAnsi="Times New Roman" w:cs="Times New Roman"/>
          <w:b/>
          <w:bCs/>
          <w:color w:val="000000"/>
          <w:lang w:val="fr-FR"/>
        </w:rPr>
        <w:t xml:space="preserve"> Fox</w:t>
      </w:r>
      <w:proofErr w:type="gramEnd"/>
      <w:r w:rsidRPr="002F26B1">
        <w:rPr>
          <w:rFonts w:ascii="Times New Roman" w:eastAsia="Times New Roman" w:hAnsi="Times New Roman" w:cs="Times New Roman"/>
          <w:b/>
          <w:bCs/>
          <w:color w:val="000000"/>
          <w:lang w:val="fr-FR"/>
        </w:rPr>
        <w:t xml:space="preserve"> Chapel Elementary </w:t>
      </w:r>
      <w:proofErr w:type="spellStart"/>
      <w:r w:rsidRPr="002F26B1">
        <w:rPr>
          <w:rFonts w:ascii="Times New Roman" w:eastAsia="Times New Roman" w:hAnsi="Times New Roman" w:cs="Times New Roman"/>
          <w:b/>
          <w:bCs/>
          <w:color w:val="000000"/>
          <w:lang w:val="fr-FR"/>
        </w:rPr>
        <w:t>School</w:t>
      </w:r>
      <w:proofErr w:type="spellEnd"/>
      <w:r w:rsidRPr="002F26B1">
        <w:rPr>
          <w:rFonts w:ascii="Times New Roman" w:eastAsia="Times New Roman" w:hAnsi="Times New Roman" w:cs="Times New Roman"/>
          <w:b/>
          <w:bCs/>
          <w:color w:val="000000"/>
          <w:lang w:val="fr-FR"/>
        </w:rPr>
        <w:t xml:space="preserve"> </w:t>
      </w:r>
      <w:r w:rsidRPr="002F26B1">
        <w:rPr>
          <w:rFonts w:ascii="Times New Roman" w:eastAsia="Times New Roman" w:hAnsi="Times New Roman" w:cs="Times New Roman"/>
          <w:color w:val="000000"/>
          <w:lang w:val="fr-FR"/>
        </w:rPr>
        <w:t xml:space="preserve">se trouve à ce lien </w:t>
      </w:r>
      <w:hyperlink r:id="rId7" w:history="1">
        <w:r w:rsidRPr="002F26B1">
          <w:rPr>
            <w:rStyle w:val="Hyperlink"/>
            <w:rFonts w:ascii="Times New Roman" w:hAnsi="Times New Roman" w:cs="Times New Roman"/>
          </w:rPr>
          <w:t>http://reportcard.msde.maryland.gov/</w:t>
        </w:r>
      </w:hyperlink>
      <w:r w:rsidRPr="002F26B1">
        <w:rPr>
          <w:rFonts w:ascii="Times New Roman" w:hAnsi="Times New Roman" w:cs="Times New Roman"/>
        </w:rPr>
        <w:t xml:space="preserve"> </w:t>
      </w:r>
      <w:r w:rsidRPr="002F26B1">
        <w:rPr>
          <w:rFonts w:ascii="Times New Roman" w:eastAsia="Times New Roman" w:hAnsi="Times New Roman" w:cs="Times New Roman"/>
          <w:bCs/>
          <w:color w:val="000000"/>
          <w:lang w:val="fr-FR"/>
        </w:rPr>
        <w:t xml:space="preserve"> Le bulletin scolaire des écoles publiques de Montgomery County se trouve à ce lien.</w:t>
      </w:r>
    </w:p>
    <w:p w:rsidR="003469D5" w:rsidRPr="002F26B1" w:rsidRDefault="009838D0" w:rsidP="003469D5">
      <w:pPr>
        <w:spacing w:after="0" w:line="240" w:lineRule="auto"/>
        <w:rPr>
          <w:rFonts w:ascii="Times New Roman" w:eastAsia="Times New Roman" w:hAnsi="Times New Roman" w:cs="Times New Roman"/>
          <w:lang w:val="fr-FR"/>
        </w:rPr>
      </w:pPr>
      <w:hyperlink r:id="rId8" w:history="1">
        <w:r w:rsidRPr="007D29BE">
          <w:rPr>
            <w:rStyle w:val="Hyperlink"/>
            <w:rFonts w:ascii="Times New Roman" w:eastAsia="Times New Roman" w:hAnsi="Times New Roman" w:cs="Times New Roman"/>
            <w:bCs/>
          </w:rPr>
          <w:t>https://reportcard.msde.maryland.gov/Graphs/#/ReportCards/ReportCardSchool/1/E/1/15/XXXX</w:t>
        </w:r>
      </w:hyperlink>
      <w:r>
        <w:rPr>
          <w:rFonts w:ascii="Times New Roman" w:eastAsia="Times New Roman" w:hAnsi="Times New Roman" w:cs="Times New Roman"/>
          <w:bCs/>
          <w:color w:val="000000"/>
        </w:rPr>
        <w:t>.</w:t>
      </w:r>
      <w:bookmarkStart w:id="0" w:name="_GoBack"/>
      <w:bookmarkEnd w:id="0"/>
      <w:r>
        <w:fldChar w:fldCharType="begin"/>
      </w:r>
      <w:r>
        <w:instrText xml:space="preserve"> HYPERLINK "https://reportcard</w:instrText>
      </w:r>
      <w:r>
        <w:instrText xml:space="preserve">.msde.maryland.gov/Graphs/" \l "/ReportCards/ReportCardSchool/1/E/1/15/XXXX" </w:instrText>
      </w:r>
      <w:r>
        <w:fldChar w:fldCharType="separate"/>
      </w:r>
      <w:r>
        <w:fldChar w:fldCharType="end"/>
      </w:r>
    </w:p>
    <w:p w:rsidR="003469D5" w:rsidRPr="002F26B1" w:rsidRDefault="003469D5" w:rsidP="003469D5">
      <w:pPr>
        <w:spacing w:after="0" w:line="240" w:lineRule="auto"/>
        <w:rPr>
          <w:rFonts w:ascii="Times New Roman" w:eastAsia="Times New Roman" w:hAnsi="Times New Roman" w:cs="Times New Roman"/>
          <w:lang w:val="fr-FR"/>
        </w:rPr>
      </w:pPr>
    </w:p>
    <w:p w:rsidR="003469D5" w:rsidRPr="002F26B1" w:rsidRDefault="003469D5" w:rsidP="003469D5">
      <w:pPr>
        <w:spacing w:after="0" w:line="240" w:lineRule="auto"/>
        <w:rPr>
          <w:rFonts w:ascii="Times New Roman" w:eastAsia="Times New Roman" w:hAnsi="Times New Roman" w:cs="Times New Roman"/>
          <w:b/>
          <w:bCs/>
          <w:color w:val="000000"/>
          <w:lang w:val="fr-FR"/>
        </w:rPr>
      </w:pPr>
      <w:r w:rsidRPr="002F26B1">
        <w:rPr>
          <w:rFonts w:ascii="Times New Roman" w:eastAsia="Times New Roman" w:hAnsi="Times New Roman" w:cs="Times New Roman"/>
          <w:color w:val="000000"/>
          <w:lang w:val="fr-FR"/>
        </w:rPr>
        <w:t xml:space="preserve">Le Bulletin Scolaire du Maryland est conçu pour évaluer la réussite scolaire de plusieurs façons, en mesurant les résultats des tests de l’État en Anglais, en Arts du Langage, et en Mathématiques ; préparation post secondaire ; progrès des apprenants de l'anglais dans la maîtrise de la langue anglaise ; le taux d’obtention de </w:t>
      </w:r>
      <w:proofErr w:type="gramStart"/>
      <w:r w:rsidRPr="002F26B1">
        <w:rPr>
          <w:rFonts w:ascii="Times New Roman" w:eastAsia="Times New Roman" w:hAnsi="Times New Roman" w:cs="Times New Roman"/>
          <w:color w:val="000000"/>
          <w:lang w:val="fr-FR"/>
        </w:rPr>
        <w:t>diplômes;</w:t>
      </w:r>
      <w:proofErr w:type="gramEnd"/>
      <w:r w:rsidRPr="002F26B1">
        <w:rPr>
          <w:rFonts w:ascii="Times New Roman" w:eastAsia="Times New Roman" w:hAnsi="Times New Roman" w:cs="Times New Roman"/>
          <w:color w:val="000000"/>
          <w:lang w:val="fr-FR"/>
        </w:rPr>
        <w:t xml:space="preserve"> et les élèves ayant accès à un programme d’études bien équilibré et qui leur permettent d'obtenir des crédits. </w:t>
      </w:r>
    </w:p>
    <w:p w:rsidR="003469D5" w:rsidRPr="002F26B1" w:rsidRDefault="003469D5" w:rsidP="003469D5">
      <w:pPr>
        <w:spacing w:after="0" w:line="240" w:lineRule="auto"/>
        <w:rPr>
          <w:rFonts w:ascii="Times New Roman" w:eastAsia="Times New Roman" w:hAnsi="Times New Roman" w:cs="Times New Roman"/>
          <w:b/>
          <w:bCs/>
          <w:color w:val="000000"/>
          <w:lang w:val="fr-FR"/>
        </w:rPr>
      </w:pPr>
    </w:p>
    <w:p w:rsidR="003469D5" w:rsidRPr="002F26B1" w:rsidRDefault="003469D5" w:rsidP="003469D5">
      <w:pPr>
        <w:spacing w:after="0" w:line="240" w:lineRule="auto"/>
        <w:rPr>
          <w:rFonts w:ascii="Times New Roman" w:eastAsia="Times New Roman" w:hAnsi="Times New Roman" w:cs="Times New Roman"/>
          <w:lang w:val="fr-FR"/>
        </w:rPr>
      </w:pPr>
      <w:r w:rsidRPr="002F26B1">
        <w:rPr>
          <w:rFonts w:ascii="Times New Roman" w:eastAsia="Times New Roman" w:hAnsi="Times New Roman" w:cs="Times New Roman"/>
          <w:bCs/>
          <w:color w:val="000000"/>
          <w:lang w:val="fr-FR"/>
        </w:rPr>
        <w:t>Il est important de noter que d’autres indicateurs de rendement ont été ajoutés au Bulletin Scolaire du Maryland de 2019. Pour les écoles primaires et intermédiaires, l’indicateur de Progrès Scolaire comprend à présent les résultats des élèves aux examens Scientifiques requis par l'État pour les 5e et 8e Grades. L’indicateur de Qualité des Écoles et de Réussite des Élèves (</w:t>
      </w:r>
      <w:proofErr w:type="spellStart"/>
      <w:r w:rsidRPr="002F26B1">
        <w:rPr>
          <w:rFonts w:ascii="Times New Roman" w:eastAsia="Times New Roman" w:hAnsi="Times New Roman" w:cs="Times New Roman"/>
          <w:bCs/>
          <w:color w:val="000000"/>
          <w:lang w:val="fr-FR"/>
        </w:rPr>
        <w:t>School</w:t>
      </w:r>
      <w:proofErr w:type="spellEnd"/>
      <w:r w:rsidRPr="002F26B1">
        <w:rPr>
          <w:rFonts w:ascii="Times New Roman" w:eastAsia="Times New Roman" w:hAnsi="Times New Roman" w:cs="Times New Roman"/>
          <w:bCs/>
          <w:color w:val="000000"/>
          <w:lang w:val="fr-FR"/>
        </w:rPr>
        <w:t xml:space="preserve"> </w:t>
      </w:r>
      <w:proofErr w:type="spellStart"/>
      <w:r w:rsidRPr="002F26B1">
        <w:rPr>
          <w:rFonts w:ascii="Times New Roman" w:eastAsia="Times New Roman" w:hAnsi="Times New Roman" w:cs="Times New Roman"/>
          <w:bCs/>
          <w:color w:val="000000"/>
          <w:lang w:val="fr-FR"/>
        </w:rPr>
        <w:t>Quality</w:t>
      </w:r>
      <w:proofErr w:type="spellEnd"/>
      <w:r w:rsidRPr="002F26B1">
        <w:rPr>
          <w:rFonts w:ascii="Times New Roman" w:eastAsia="Times New Roman" w:hAnsi="Times New Roman" w:cs="Times New Roman"/>
          <w:bCs/>
          <w:color w:val="000000"/>
          <w:lang w:val="fr-FR"/>
        </w:rPr>
        <w:t xml:space="preserve"> and </w:t>
      </w:r>
      <w:proofErr w:type="spellStart"/>
      <w:r w:rsidRPr="002F26B1">
        <w:rPr>
          <w:rFonts w:ascii="Times New Roman" w:eastAsia="Times New Roman" w:hAnsi="Times New Roman" w:cs="Times New Roman"/>
          <w:bCs/>
          <w:color w:val="000000"/>
          <w:lang w:val="fr-FR"/>
        </w:rPr>
        <w:t>Student</w:t>
      </w:r>
      <w:proofErr w:type="spellEnd"/>
      <w:r w:rsidRPr="002F26B1">
        <w:rPr>
          <w:rFonts w:ascii="Times New Roman" w:eastAsia="Times New Roman" w:hAnsi="Times New Roman" w:cs="Times New Roman"/>
          <w:bCs/>
          <w:color w:val="000000"/>
          <w:lang w:val="fr-FR"/>
        </w:rPr>
        <w:t xml:space="preserve"> </w:t>
      </w:r>
      <w:proofErr w:type="spellStart"/>
      <w:r w:rsidRPr="002F26B1">
        <w:rPr>
          <w:rFonts w:ascii="Times New Roman" w:eastAsia="Times New Roman" w:hAnsi="Times New Roman" w:cs="Times New Roman"/>
          <w:bCs/>
          <w:color w:val="000000"/>
          <w:lang w:val="fr-FR"/>
        </w:rPr>
        <w:t>Success</w:t>
      </w:r>
      <w:proofErr w:type="spellEnd"/>
      <w:r w:rsidRPr="002F26B1">
        <w:rPr>
          <w:rFonts w:ascii="Times New Roman" w:eastAsia="Times New Roman" w:hAnsi="Times New Roman" w:cs="Times New Roman"/>
          <w:bCs/>
          <w:color w:val="000000"/>
          <w:lang w:val="fr-FR"/>
        </w:rPr>
        <w:t xml:space="preserve">) comprend à présent les résultats de l’Enquête sur les Écoles du Maryland, une enquête auprès des élèves et des éducateurs. En outre, chaque bulletin scolaire indique à présent si une école a amélioré son rendement par rapport à l’année scolaire précédente. Dans les années à venir, le Bulletin Scolaire du Maryland (Maryland Report </w:t>
      </w:r>
      <w:proofErr w:type="spellStart"/>
      <w:r w:rsidRPr="002F26B1">
        <w:rPr>
          <w:rFonts w:ascii="Times New Roman" w:eastAsia="Times New Roman" w:hAnsi="Times New Roman" w:cs="Times New Roman"/>
          <w:bCs/>
          <w:color w:val="000000"/>
          <w:lang w:val="fr-FR"/>
        </w:rPr>
        <w:t>Card</w:t>
      </w:r>
      <w:proofErr w:type="spellEnd"/>
      <w:r w:rsidRPr="002F26B1">
        <w:rPr>
          <w:rFonts w:ascii="Times New Roman" w:eastAsia="Times New Roman" w:hAnsi="Times New Roman" w:cs="Times New Roman"/>
          <w:bCs/>
          <w:color w:val="000000"/>
          <w:lang w:val="fr-FR"/>
        </w:rPr>
        <w:t>) inclura également l’évaluation des études mondiales du 8e Grade.</w:t>
      </w:r>
    </w:p>
    <w:p w:rsidR="003469D5" w:rsidRPr="002F26B1" w:rsidRDefault="003469D5" w:rsidP="003469D5">
      <w:pPr>
        <w:spacing w:after="0" w:line="240" w:lineRule="auto"/>
        <w:rPr>
          <w:rFonts w:ascii="Times New Roman" w:eastAsia="Times New Roman" w:hAnsi="Times New Roman" w:cs="Times New Roman"/>
          <w:lang w:val="fr-FR"/>
        </w:rPr>
      </w:pPr>
    </w:p>
    <w:p w:rsidR="003469D5" w:rsidRPr="002F26B1" w:rsidRDefault="003469D5" w:rsidP="003469D5">
      <w:pPr>
        <w:spacing w:after="0" w:line="240" w:lineRule="auto"/>
        <w:rPr>
          <w:rFonts w:ascii="Times New Roman" w:eastAsia="Times New Roman" w:hAnsi="Times New Roman" w:cs="Times New Roman"/>
          <w:lang w:val="fr-FR"/>
        </w:rPr>
      </w:pPr>
      <w:r w:rsidRPr="002F26B1">
        <w:rPr>
          <w:rFonts w:ascii="Times New Roman" w:eastAsia="Times New Roman" w:hAnsi="Times New Roman" w:cs="Times New Roman"/>
          <w:color w:val="000000"/>
          <w:lang w:val="fr-FR"/>
        </w:rPr>
        <w:t>Veuillez trouver ci-dessous quelques ressources pour vous aider à comprendre le Bulletin Scolaire du Maryland :</w:t>
      </w:r>
    </w:p>
    <w:p w:rsidR="003469D5" w:rsidRPr="002F26B1" w:rsidRDefault="003469D5" w:rsidP="003469D5">
      <w:pPr>
        <w:spacing w:after="0" w:line="240" w:lineRule="auto"/>
        <w:rPr>
          <w:rFonts w:ascii="Times New Roman" w:eastAsia="Times New Roman" w:hAnsi="Times New Roman" w:cs="Times New Roman"/>
          <w:lang w:val="fr-FR"/>
        </w:rPr>
      </w:pPr>
    </w:p>
    <w:p w:rsidR="003469D5" w:rsidRPr="002F26B1" w:rsidRDefault="009838D0" w:rsidP="003469D5">
      <w:pPr>
        <w:pStyle w:val="ListParagraph"/>
        <w:numPr>
          <w:ilvl w:val="0"/>
          <w:numId w:val="1"/>
        </w:numPr>
        <w:spacing w:after="0" w:line="240" w:lineRule="auto"/>
        <w:rPr>
          <w:rFonts w:ascii="Times New Roman" w:eastAsia="Times New Roman" w:hAnsi="Times New Roman" w:cs="Times New Roman"/>
          <w:lang w:val="fr-FR"/>
        </w:rPr>
      </w:pPr>
      <w:hyperlink r:id="rId9" w:history="1">
        <w:r w:rsidR="003469D5" w:rsidRPr="002F26B1">
          <w:rPr>
            <w:rFonts w:ascii="Times New Roman" w:eastAsia="Times New Roman" w:hAnsi="Times New Roman" w:cs="Times New Roman"/>
            <w:color w:val="1155CC"/>
            <w:u w:val="single"/>
            <w:lang w:val="fr-FR"/>
          </w:rPr>
          <w:t xml:space="preserve">Vidéo de MCPS- Compréhension du Bulletin Scolaire du Maryland </w:t>
        </w:r>
      </w:hyperlink>
    </w:p>
    <w:p w:rsidR="003469D5" w:rsidRPr="002F26B1" w:rsidRDefault="009838D0" w:rsidP="003469D5">
      <w:pPr>
        <w:pStyle w:val="ListParagraph"/>
        <w:numPr>
          <w:ilvl w:val="0"/>
          <w:numId w:val="1"/>
        </w:numPr>
        <w:spacing w:after="0" w:line="240" w:lineRule="auto"/>
        <w:rPr>
          <w:rFonts w:ascii="Times New Roman" w:eastAsia="Times New Roman" w:hAnsi="Times New Roman" w:cs="Times New Roman"/>
          <w:lang w:val="fr-FR"/>
        </w:rPr>
      </w:pPr>
      <w:hyperlink r:id="rId10" w:history="1">
        <w:r w:rsidR="003469D5" w:rsidRPr="002F26B1">
          <w:rPr>
            <w:rFonts w:ascii="Times New Roman" w:eastAsia="Times New Roman" w:hAnsi="Times New Roman" w:cs="Times New Roman"/>
            <w:color w:val="1155CC"/>
            <w:u w:val="single"/>
            <w:lang w:val="fr-FR"/>
          </w:rPr>
          <w:t xml:space="preserve">Aperçu du Bulletin Scolaire de MSDE </w:t>
        </w:r>
      </w:hyperlink>
    </w:p>
    <w:p w:rsidR="003469D5" w:rsidRPr="002F26B1" w:rsidRDefault="009838D0" w:rsidP="003469D5">
      <w:pPr>
        <w:pStyle w:val="ListParagraph"/>
        <w:numPr>
          <w:ilvl w:val="0"/>
          <w:numId w:val="1"/>
        </w:numPr>
        <w:spacing w:after="0" w:line="240" w:lineRule="auto"/>
        <w:rPr>
          <w:rFonts w:ascii="Times New Roman" w:eastAsia="Times New Roman" w:hAnsi="Times New Roman" w:cs="Times New Roman"/>
          <w:lang w:val="fr-FR"/>
        </w:rPr>
      </w:pPr>
      <w:hyperlink r:id="rId11" w:history="1">
        <w:r w:rsidR="003469D5" w:rsidRPr="002F26B1">
          <w:rPr>
            <w:rStyle w:val="Hyperlink"/>
            <w:rFonts w:ascii="Times New Roman" w:eastAsia="Times New Roman" w:hAnsi="Times New Roman" w:cs="Times New Roman"/>
            <w:lang w:val="fr-FR"/>
          </w:rPr>
          <w:t>Questions Fréquemment Posées</w:t>
        </w:r>
      </w:hyperlink>
    </w:p>
    <w:p w:rsidR="003469D5" w:rsidRPr="002F26B1" w:rsidRDefault="003469D5" w:rsidP="003469D5">
      <w:pPr>
        <w:spacing w:after="0" w:line="240" w:lineRule="auto"/>
        <w:rPr>
          <w:rFonts w:ascii="Times New Roman" w:eastAsia="Times New Roman" w:hAnsi="Times New Roman" w:cs="Times New Roman"/>
          <w:lang w:val="fr-FR"/>
        </w:rPr>
      </w:pPr>
    </w:p>
    <w:p w:rsidR="003469D5" w:rsidRPr="002F26B1" w:rsidRDefault="003469D5" w:rsidP="003469D5">
      <w:pPr>
        <w:spacing w:after="0" w:line="240" w:lineRule="auto"/>
        <w:rPr>
          <w:rFonts w:ascii="Times New Roman" w:eastAsia="Times New Roman" w:hAnsi="Times New Roman" w:cs="Times New Roman"/>
          <w:color w:val="000000"/>
          <w:lang w:val="fr-FR"/>
        </w:rPr>
      </w:pPr>
    </w:p>
    <w:p w:rsidR="003469D5" w:rsidRPr="002F26B1" w:rsidRDefault="003469D5" w:rsidP="003469D5">
      <w:pPr>
        <w:spacing w:after="0" w:line="240" w:lineRule="auto"/>
        <w:rPr>
          <w:rFonts w:ascii="Times New Roman" w:eastAsia="Times New Roman" w:hAnsi="Times New Roman" w:cs="Times New Roman"/>
          <w:lang w:val="fr-FR"/>
        </w:rPr>
      </w:pPr>
      <w:r w:rsidRPr="002F26B1">
        <w:rPr>
          <w:rFonts w:ascii="Times New Roman" w:eastAsia="Times New Roman" w:hAnsi="Times New Roman" w:cs="Times New Roman"/>
          <w:color w:val="000000"/>
          <w:lang w:val="fr-FR"/>
        </w:rPr>
        <w:t xml:space="preserve">Tel que l’a annoncé l’an dernier le surintendant des écoles Jack Smith, bien que le Bulletin scolaire du Maryland fournisse des renseignements importants sur nos écoles, il donne cependant un aperçu limité des progrès de nos élèves dont le nombre s’élève à plus de 165 000. </w:t>
      </w:r>
    </w:p>
    <w:p w:rsidR="003469D5" w:rsidRPr="002F26B1" w:rsidRDefault="003469D5" w:rsidP="003469D5">
      <w:pPr>
        <w:spacing w:after="0" w:line="240" w:lineRule="auto"/>
        <w:rPr>
          <w:rFonts w:ascii="Times New Roman" w:eastAsia="Times New Roman" w:hAnsi="Times New Roman" w:cs="Times New Roman"/>
          <w:lang w:val="fr-FR"/>
        </w:rPr>
      </w:pPr>
    </w:p>
    <w:p w:rsidR="003469D5" w:rsidRPr="002F26B1" w:rsidRDefault="003469D5" w:rsidP="003469D5">
      <w:pPr>
        <w:spacing w:after="0" w:line="240" w:lineRule="auto"/>
        <w:rPr>
          <w:rFonts w:ascii="Times New Roman" w:eastAsia="Times New Roman" w:hAnsi="Times New Roman" w:cs="Times New Roman"/>
          <w:lang w:val="fr-FR"/>
        </w:rPr>
      </w:pPr>
      <w:r w:rsidRPr="002F26B1">
        <w:rPr>
          <w:rFonts w:ascii="Times New Roman" w:eastAsia="Times New Roman" w:hAnsi="Times New Roman" w:cs="Times New Roman"/>
          <w:color w:val="000000"/>
          <w:lang w:val="fr-FR"/>
        </w:rPr>
        <w:t xml:space="preserve">Pour mieux comprendre comment nos écoles servent tous nos élèves, MCPS a développé </w:t>
      </w:r>
      <w:r w:rsidRPr="002F26B1">
        <w:rPr>
          <w:rFonts w:ascii="Times New Roman" w:eastAsia="Times New Roman" w:hAnsi="Times New Roman" w:cs="Times New Roman"/>
          <w:color w:val="1155CC"/>
          <w:u w:val="single"/>
          <w:lang w:val="fr-FR"/>
        </w:rPr>
        <w:t>un Modèle de Comptabilité En Matière d’Équité</w:t>
      </w:r>
      <w:r w:rsidRPr="002F26B1">
        <w:rPr>
          <w:rFonts w:ascii="Times New Roman" w:hAnsi="Times New Roman" w:cs="Times New Roman"/>
          <w:lang w:val="fr-FR"/>
        </w:rPr>
        <w:t xml:space="preserve"> </w:t>
      </w:r>
      <w:r w:rsidRPr="002F26B1">
        <w:rPr>
          <w:rFonts w:ascii="Times New Roman" w:eastAsia="Times New Roman" w:hAnsi="Times New Roman" w:cs="Times New Roman"/>
          <w:color w:val="000000"/>
          <w:lang w:val="fr-FR"/>
        </w:rPr>
        <w:t>qui fournit un rapport détaillé et ciblé de la réussite scolaire. Le Modèle de Responsabilisation en Matière d’Équité utilise</w:t>
      </w:r>
      <w:hyperlink r:id="rId12" w:history="1">
        <w:r w:rsidRPr="002F26B1">
          <w:rPr>
            <w:rFonts w:ascii="Times New Roman" w:eastAsia="Times New Roman" w:hAnsi="Times New Roman" w:cs="Times New Roman"/>
            <w:color w:val="000000"/>
            <w:lang w:val="fr-FR"/>
          </w:rPr>
          <w:t xml:space="preserve"> </w:t>
        </w:r>
        <w:r w:rsidRPr="002F26B1">
          <w:rPr>
            <w:rFonts w:ascii="Times New Roman" w:eastAsia="Times New Roman" w:hAnsi="Times New Roman" w:cs="Times New Roman"/>
            <w:color w:val="1155CC"/>
            <w:u w:val="single"/>
            <w:lang w:val="fr-FR"/>
          </w:rPr>
          <w:t>des mesures multiples et fréquentes</w:t>
        </w:r>
      </w:hyperlink>
      <w:r w:rsidRPr="002F26B1">
        <w:rPr>
          <w:rFonts w:ascii="Times New Roman" w:eastAsia="Times New Roman" w:hAnsi="Times New Roman" w:cs="Times New Roman"/>
          <w:color w:val="000000"/>
          <w:lang w:val="fr-FR"/>
        </w:rPr>
        <w:t xml:space="preserve"> du progrès des élèves pour déterminer si une école répond aux besoins de TOUS les élèves, avec un accent particulier sur la réduction et l’élimination des disparités dans le rendement des élèves. </w:t>
      </w:r>
    </w:p>
    <w:p w:rsidR="003469D5" w:rsidRPr="002F26B1" w:rsidRDefault="003469D5" w:rsidP="003469D5">
      <w:pPr>
        <w:spacing w:after="0" w:line="240" w:lineRule="auto"/>
        <w:rPr>
          <w:rFonts w:ascii="Times New Roman" w:eastAsia="Times New Roman" w:hAnsi="Times New Roman" w:cs="Times New Roman"/>
          <w:lang w:val="fr-FR"/>
        </w:rPr>
      </w:pPr>
    </w:p>
    <w:p w:rsidR="003469D5" w:rsidRPr="002F26B1" w:rsidRDefault="003469D5" w:rsidP="003469D5">
      <w:pPr>
        <w:spacing w:after="0" w:line="240" w:lineRule="auto"/>
        <w:rPr>
          <w:rFonts w:ascii="Times New Roman" w:eastAsia="Times New Roman" w:hAnsi="Times New Roman" w:cs="Times New Roman"/>
          <w:lang w:val="fr-FR"/>
        </w:rPr>
      </w:pPr>
      <w:r w:rsidRPr="002F26B1">
        <w:rPr>
          <w:rFonts w:ascii="Times New Roman" w:eastAsia="Times New Roman" w:hAnsi="Times New Roman" w:cs="Times New Roman"/>
          <w:color w:val="000000"/>
          <w:lang w:val="fr-FR"/>
        </w:rPr>
        <w:t>N'hésitez pas à me contacter si vous avez des questions.</w:t>
      </w:r>
    </w:p>
    <w:p w:rsidR="003469D5" w:rsidRPr="002F26B1" w:rsidRDefault="003469D5" w:rsidP="003469D5">
      <w:pPr>
        <w:spacing w:after="0" w:line="240" w:lineRule="auto"/>
        <w:rPr>
          <w:rFonts w:ascii="Times New Roman" w:eastAsia="Times New Roman" w:hAnsi="Times New Roman" w:cs="Times New Roman"/>
          <w:lang w:val="fr-FR"/>
        </w:rPr>
      </w:pPr>
    </w:p>
    <w:p w:rsidR="003469D5" w:rsidRPr="002F26B1" w:rsidRDefault="003469D5" w:rsidP="003469D5">
      <w:pPr>
        <w:spacing w:after="0" w:line="240" w:lineRule="auto"/>
        <w:rPr>
          <w:rFonts w:ascii="Times New Roman" w:eastAsia="Times New Roman" w:hAnsi="Times New Roman" w:cs="Times New Roman"/>
          <w:lang w:val="fr-FR"/>
        </w:rPr>
      </w:pPr>
      <w:r w:rsidRPr="002F26B1">
        <w:rPr>
          <w:rFonts w:ascii="Times New Roman" w:eastAsia="Times New Roman" w:hAnsi="Times New Roman" w:cs="Times New Roman"/>
          <w:color w:val="000000"/>
          <w:lang w:val="fr-FR"/>
        </w:rPr>
        <w:t xml:space="preserve">Sincèrement, </w:t>
      </w:r>
    </w:p>
    <w:p w:rsidR="003469D5" w:rsidRPr="002F26B1" w:rsidRDefault="003469D5" w:rsidP="003469D5">
      <w:pPr>
        <w:spacing w:after="0" w:line="240" w:lineRule="auto"/>
        <w:rPr>
          <w:rFonts w:ascii="Times New Roman" w:eastAsia="Times New Roman" w:hAnsi="Times New Roman" w:cs="Times New Roman"/>
        </w:rPr>
      </w:pPr>
      <w:r w:rsidRPr="002F26B1">
        <w:rPr>
          <w:rFonts w:ascii="Times New Roman" w:eastAsia="Times New Roman" w:hAnsi="Times New Roman" w:cs="Times New Roman"/>
        </w:rPr>
        <w:t>Diana Zabetakis</w:t>
      </w:r>
    </w:p>
    <w:p w:rsidR="003469D5" w:rsidRPr="002F26B1" w:rsidRDefault="003469D5" w:rsidP="003469D5">
      <w:pPr>
        <w:spacing w:after="0" w:line="240" w:lineRule="auto"/>
        <w:rPr>
          <w:rFonts w:ascii="Times New Roman" w:eastAsia="Times New Roman" w:hAnsi="Times New Roman" w:cs="Times New Roman"/>
        </w:rPr>
      </w:pPr>
      <w:r w:rsidRPr="002F26B1">
        <w:rPr>
          <w:rFonts w:ascii="Times New Roman" w:eastAsia="Times New Roman" w:hAnsi="Times New Roman" w:cs="Times New Roman"/>
        </w:rPr>
        <w:t>Principal, Fox Chapel ES</w:t>
      </w:r>
    </w:p>
    <w:p w:rsidR="003469D5" w:rsidRDefault="003469D5" w:rsidP="003469D5">
      <w:pPr>
        <w:spacing w:after="0" w:line="240" w:lineRule="auto"/>
      </w:pPr>
    </w:p>
    <w:p w:rsidR="003469D5" w:rsidRDefault="003469D5"/>
    <w:sectPr w:rsidR="003469D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838D0">
      <w:pPr>
        <w:spacing w:after="0" w:line="240" w:lineRule="auto"/>
      </w:pPr>
      <w:r>
        <w:separator/>
      </w:r>
    </w:p>
  </w:endnote>
  <w:endnote w:type="continuationSeparator" w:id="0">
    <w:p w:rsidR="00000000" w:rsidRDefault="0098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70" w:rsidRDefault="003469D5" w:rsidP="002F26B1">
    <w:pPr>
      <w:pStyle w:val="Footer"/>
      <w:jc w:val="right"/>
    </w:pPr>
    <w:r>
      <w:t>French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838D0">
      <w:pPr>
        <w:spacing w:after="0" w:line="240" w:lineRule="auto"/>
      </w:pPr>
      <w:r>
        <w:separator/>
      </w:r>
    </w:p>
  </w:footnote>
  <w:footnote w:type="continuationSeparator" w:id="0">
    <w:p w:rsidR="00000000" w:rsidRDefault="00983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0034"/>
    <w:multiLevelType w:val="hybridMultilevel"/>
    <w:tmpl w:val="E1725890"/>
    <w:lvl w:ilvl="0" w:tplc="04090001">
      <w:start w:val="1"/>
      <w:numFmt w:val="bullet"/>
      <w:lvlText w:val=""/>
      <w:lvlJc w:val="left"/>
      <w:pPr>
        <w:ind w:left="1020" w:hanging="6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D5"/>
    <w:rsid w:val="003469D5"/>
    <w:rsid w:val="0098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8C26"/>
  <w15:chartTrackingRefBased/>
  <w15:docId w15:val="{9290F26C-1ACD-428A-96D6-F5002BA5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9D5"/>
    <w:rPr>
      <w:color w:val="0000FF"/>
      <w:u w:val="single"/>
    </w:rPr>
  </w:style>
  <w:style w:type="paragraph" w:styleId="ListParagraph">
    <w:name w:val="List Paragraph"/>
    <w:basedOn w:val="Normal"/>
    <w:uiPriority w:val="34"/>
    <w:qFormat/>
    <w:rsid w:val="003469D5"/>
    <w:pPr>
      <w:ind w:left="720"/>
      <w:contextualSpacing/>
    </w:pPr>
  </w:style>
  <w:style w:type="paragraph" w:styleId="Footer">
    <w:name w:val="footer"/>
    <w:basedOn w:val="Normal"/>
    <w:link w:val="FooterChar"/>
    <w:uiPriority w:val="99"/>
    <w:unhideWhenUsed/>
    <w:rsid w:val="00346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card.msde.maryland.gov/Graphs/#/ReportCards/ReportCardSchool/1/E/1/15/XXX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portcard.msde.maryland.gov/" TargetMode="External"/><Relationship Id="rId12" Type="http://schemas.openxmlformats.org/officeDocument/2006/relationships/hyperlink" Target="https://www.montgomeryschoolsmd.org/evidence-of-learning-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gomeryschoolsmd.org/uploadedFiles/departments/publicinfo/FrequentlyAskedQuestionsMSDEREPORTCAR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ublisher.montgomeryschoolsmd.org/pdf/MSDE_ReportCard_Overview_2019.pdf" TargetMode="External"/><Relationship Id="rId4" Type="http://schemas.openxmlformats.org/officeDocument/2006/relationships/webSettings" Target="webSettings.xml"/><Relationship Id="rId9" Type="http://schemas.openxmlformats.org/officeDocument/2006/relationships/hyperlink" Target="https://youtu.be/LQfP-yrvXD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Zabetakis, Diana L</dc:creator>
  <cp:keywords/>
  <dc:description/>
  <cp:lastModifiedBy>Zabetakis, Diana L</cp:lastModifiedBy>
  <cp:revision>2</cp:revision>
  <cp:lastPrinted>2019-12-02T23:24:00Z</cp:lastPrinted>
  <dcterms:created xsi:type="dcterms:W3CDTF">2019-12-02T23:06:00Z</dcterms:created>
  <dcterms:modified xsi:type="dcterms:W3CDTF">2019-12-02T23:24:00Z</dcterms:modified>
</cp:coreProperties>
</file>