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Header"/>
        <w:rPr>
          <w:b/>
          <w:rFonts w:ascii="Times New Roman" w:hAnsi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margin">
              <wp:posOffset>4972050</wp:posOffset>
            </wp:positionH>
            <wp:positionV relativeFrom="paragraph">
              <wp:posOffset>123825</wp:posOffset>
            </wp:positionV>
            <wp:extent cx="969010" cy="511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67385" cy="667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rFonts w:ascii="Times New Roman" w:hAnsi="Times New Roman"/>
          <w:sz w:val="48"/>
          <w:szCs w:val="48"/>
        </w:rPr>
        <w:t>Rockville High School</w:t>
      </w:r>
    </w:p>
    <w:p>
      <w:pPr>
        <w:pStyle w:val="Header"/>
      </w:pPr>
      <w:r>
        <w:rPr>
          <w:rFonts w:ascii="Times New Roman" w:hAnsi="Times New Roman"/>
          <w:sz w:val="24"/>
          <w:szCs w:val="48"/>
        </w:rPr>
        <w:t>2100 Baltimore Road</w:t>
      </w:r>
    </w:p>
    <w:p>
      <w:pPr>
        <w:pStyle w:val="Header"/>
      </w:pPr>
      <w:r>
        <w:rPr>
          <w:rFonts w:ascii="Times New Roman" w:hAnsi="Times New Roman"/>
          <w:sz w:val="24"/>
          <w:szCs w:val="48"/>
        </w:rPr>
        <w:t>Rockville, MD 20851</w:t>
      </w:r>
    </w:p>
    <w:p>
      <w:pPr>
        <w:pStyle w:val="Header"/>
        <w:rPr>
          <w:rFonts w:ascii="Times New Roman" w:hAnsi="Times New Roman"/>
          <w:sz w:val="24"/>
          <w:szCs w:val="48"/>
        </w:rPr>
      </w:pPr>
    </w:p>
    <w:p>
      <w:pPr>
        <w:pStyle w:val="Header"/>
        <w:rPr>
          <w:rFonts w:ascii="Times New Roman" w:hAnsi="Times New Roman"/>
          <w:sz w:val="24"/>
          <w:szCs w:val="48"/>
        </w:rPr>
      </w:pPr>
    </w:p>
    <w:p>
      <w:pPr>
        <w:pStyle w:val="NoSpacing"/>
        <w:rPr>
          <w:sz w:val="24"/>
          <w:szCs w:val="48"/>
        </w:rPr>
      </w:pP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, 2021</w:t>
      </w:r>
    </w:p>
    <w:p>
      <w:pPr>
        <w:pStyle w:val="NoSpacing"/>
        <w:jc w:val="both"/>
        <w:rPr>
          <w:sz w:val="24"/>
          <w:szCs w:val="24"/>
        </w:rPr>
      </w:pP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Subject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Parking </w:t>
      </w:r>
    </w:p>
    <w:p>
      <w:pPr>
        <w:pStyle w:val="NoSpacing"/>
        <w:jc w:val="both"/>
        <w:rPr>
          <w:sz w:val="24"/>
          <w:szCs w:val="24"/>
        </w:rPr>
      </w:pPr>
    </w:p>
    <w:p>
      <w:pPr>
        <w:pStyle w:val="ListParagraph"/>
        <w:jc w:val="both"/>
        <w:ind w:left="0"/>
      </w:pPr>
      <w:r>
        <w:rPr>
          <w:sz w:val="24"/>
          <w:szCs w:val="24"/>
        </w:rPr>
        <w:t>Student parking is by permit only and located in the lot by the stadium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Applications for parking permits are a</w:t>
      </w:r>
      <w:r>
        <w:rPr>
          <w:sz w:val="24"/>
          <w:szCs w:val="24"/>
        </w:rPr>
        <w:t>vailable on the school website</w:t>
      </w:r>
      <w:r>
        <w:rPr>
          <w:sz w:val="24"/>
          <w:szCs w:val="24"/>
        </w:rPr>
        <w:t xml:space="preserve"> and in the </w:t>
      </w:r>
      <w:r>
        <w:rPr>
          <w:sz w:val="24"/>
          <w:szCs w:val="24"/>
        </w:rPr>
        <w:t>Financial</w:t>
      </w:r>
      <w:r>
        <w:rPr>
          <w:sz w:val="24"/>
          <w:szCs w:val="24"/>
        </w:rPr>
        <w:t xml:space="preserve"> Office.</w:t>
      </w:r>
    </w:p>
    <w:p>
      <w:pPr>
        <w:pStyle w:val="ListParagraph"/>
        <w:jc w:val="both"/>
        <w:rPr>
          <w:sz w:val="24"/>
          <w:szCs w:val="24"/>
        </w:rPr>
      </w:pPr>
    </w:p>
    <w:p>
      <w:pPr>
        <w:pStyle w:val="ListParagraph"/>
        <w:jc w:val="both"/>
        <w:ind w:left="0"/>
      </w:pPr>
      <w:r>
        <w:rPr>
          <w:sz w:val="24"/>
          <w:szCs w:val="24"/>
        </w:rPr>
        <w:t>Permits will only be sold to SENIORS and JUNIORS</w:t>
      </w:r>
      <w:r>
        <w:rPr>
          <w:sz w:val="24"/>
          <w:szCs w:val="24"/>
        </w:rPr>
        <w:t xml:space="preserve"> who </w:t>
      </w:r>
      <w:r>
        <w:rPr>
          <w:sz w:val="24"/>
          <w:szCs w:val="24"/>
        </w:rPr>
        <w:t>possess a valid driver’s license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active auto insurance</w:t>
      </w:r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>have:</w:t>
      </w:r>
    </w:p>
    <w:p>
      <w:pPr>
        <w:pStyle w:val="ListParagraph"/>
        <w:jc w:val="both"/>
        <w:ind w:left="0"/>
        <w:rPr>
          <w:sz w:val="24"/>
          <w:szCs w:val="24"/>
        </w:rPr>
      </w:pPr>
    </w:p>
    <w:p>
      <w:pPr>
        <w:pStyle w:val="ListParagraph"/>
        <w:numPr>
          <w:ilvl w:val="0"/>
          <w:numId w:val="16436603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Completed</w:t>
      </w:r>
      <w:r>
        <w:rPr>
          <w:sz w:val="24"/>
          <w:szCs w:val="24"/>
        </w:rPr>
        <w:t xml:space="preserve"> MCPS Form 215-6</w:t>
      </w:r>
      <w:r>
        <w:rPr>
          <w:sz w:val="24"/>
          <w:szCs w:val="24"/>
        </w:rPr>
        <w:t>, including parent and signatures</w:t>
      </w:r>
      <w:r>
        <w:rPr>
          <w:sz w:val="24"/>
          <w:szCs w:val="24"/>
        </w:rPr>
        <w:t xml:space="preserve"> (electronic signature available)</w:t>
      </w:r>
      <w:r>
        <w:rPr>
          <w:sz w:val="24"/>
          <w:szCs w:val="24"/>
        </w:rPr>
        <w:t xml:space="preserve">.  </w:t>
      </w:r>
    </w:p>
    <w:p>
      <w:pPr>
        <w:pStyle w:val="ListParagraph"/>
        <w:numPr>
          <w:ilvl w:val="0"/>
          <w:numId w:val="16436603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 the rules below and signed the agreement (parent and student).</w:t>
      </w:r>
    </w:p>
    <w:p>
      <w:pPr>
        <w:pStyle w:val="ListParagraph"/>
        <w:numPr>
          <w:ilvl w:val="0"/>
          <w:numId w:val="1643660329"/>
        </w:numPr>
        <w:jc w:val="both"/>
      </w:pPr>
      <w:r>
        <w:rPr>
          <w:sz w:val="24"/>
          <w:szCs w:val="24"/>
        </w:rPr>
        <w:t xml:space="preserve">Emailed scans/phots of (1) driver’s license, (2) insurance card, (3) completed/signed MCPS Form 215-6, and (4) signed copy of this letter to </w:t>
      </w:r>
      <w:r>
        <w:rPr>
          <w:sz w:val="24"/>
          <w:szCs w:val="24"/>
        </w:rPr>
        <w:t>Paula_M_Arata@mcpsmd.org</w:t>
      </w:r>
      <w:r>
        <w:rPr>
          <w:sz w:val="24"/>
          <w:szCs w:val="24"/>
        </w:rPr>
        <w:t>.</w:t>
      </w:r>
    </w:p>
    <w:p>
      <w:pPr>
        <w:pStyle w:val="ListParagraph"/>
        <w:jc w:val="both"/>
        <w:ind w:left="0"/>
        <w:rPr>
          <w:sz w:val="24"/>
          <w:szCs w:val="24"/>
        </w:rPr>
      </w:pPr>
    </w:p>
    <w:p>
      <w:pPr>
        <w:pStyle w:val="ListParagraph"/>
        <w:jc w:val="both"/>
        <w:ind w:left="0"/>
        <w:rPr>
          <w:sz w:val="24"/>
          <w:szCs w:val="24"/>
        </w:rPr>
      </w:pPr>
      <w:r>
        <w:rPr>
          <w:sz w:val="24"/>
          <w:szCs w:val="24"/>
        </w:rPr>
        <w:t>Parking permits will be issued in the order that the completed applications are received</w:t>
      </w:r>
      <w:r>
        <w:rPr>
          <w:sz w:val="24"/>
          <w:szCs w:val="24"/>
        </w:rPr>
        <w:t xml:space="preserve"> until all 115 permits have been issued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Once the documentation is reviewed and approved, students will</w:t>
      </w:r>
      <w:r>
        <w:rPr>
          <w:sz w:val="24"/>
          <w:szCs w:val="24"/>
        </w:rPr>
        <w:t xml:space="preserve"> be informed to</w:t>
      </w:r>
      <w:r>
        <w:rPr>
          <w:sz w:val="24"/>
          <w:szCs w:val="24"/>
        </w:rPr>
        <w:t xml:space="preserve"> pick up </w:t>
      </w:r>
      <w:r>
        <w:rPr>
          <w:sz w:val="24"/>
          <w:szCs w:val="24"/>
        </w:rPr>
        <w:t xml:space="preserve">the permit </w:t>
      </w:r>
      <w:r>
        <w:rPr>
          <w:sz w:val="24"/>
          <w:szCs w:val="24"/>
        </w:rPr>
        <w:t>from Main Office.</w:t>
      </w:r>
    </w:p>
    <w:p>
      <w:pPr>
        <w:pStyle w:val="ListParagraph"/>
        <w:jc w:val="both"/>
        <w:ind w:left="0"/>
        <w:rPr>
          <w:sz w:val="24"/>
          <w:szCs w:val="24"/>
        </w:rPr>
      </w:pPr>
    </w:p>
    <w:p>
      <w:pPr>
        <w:pStyle w:val="ListParagraph"/>
        <w:jc w:val="both"/>
        <w:ind w:left="0"/>
      </w:pPr>
      <w:r>
        <w:rPr>
          <w:b/>
          <w:sz w:val="24"/>
          <w:szCs w:val="24"/>
        </w:rPr>
        <w:t>Parking is a privilege</w:t>
      </w:r>
      <w:r>
        <w:rPr>
          <w:sz w:val="24"/>
          <w:szCs w:val="24"/>
        </w:rPr>
        <w:t>.  That privilege may be revoked for disciplinary reasons at the school’s discretion.  Illegally parked vehicles are subject to being towed at the owner’s expense.</w:t>
      </w:r>
    </w:p>
    <w:p>
      <w:pPr>
        <w:pStyle w:val="NoSpacing"/>
        <w:jc w:val="both"/>
        <w:rPr>
          <w:sz w:val="24"/>
          <w:szCs w:val="24"/>
        </w:rPr>
      </w:pP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Parking Regulations:  Permit holders who violate any of these regulations will have their permit suspended or revoked.</w:t>
      </w:r>
    </w:p>
    <w:p>
      <w:pPr>
        <w:pStyle w:val="NoSpacing"/>
        <w:jc w:val="both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>Permit holders must comply with all established traffic rules in the parking area.  These are:  Use only the marked entrance and exit for the parking area; follow the traffic flow - one way toward exit not the roadway where buses are parked for picking up and discharging students; and park only in the designated student parking areas</w:t>
      </w:r>
      <w:r>
        <w:rPr>
          <w:sz w:val="24"/>
          <w:szCs w:val="24"/>
        </w:rPr>
        <w:t>.</w:t>
      </w:r>
    </w:p>
    <w:p>
      <w:pPr>
        <w:pStyle w:val="NoSpacing"/>
        <w:jc w:val="both"/>
        <w:ind w:left="540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Once a permit is issued, a student car may park </w:t>
      </w:r>
      <w:r>
        <w:rPr>
          <w:sz w:val="24"/>
          <w:szCs w:val="24"/>
        </w:rPr>
        <w:t>any space in the back to the right of the stadium</w:t>
      </w:r>
      <w:r>
        <w:rPr>
          <w:sz w:val="24"/>
          <w:szCs w:val="24"/>
        </w:rPr>
        <w:t xml:space="preserve">.  Do not park along the </w:t>
      </w:r>
      <w:r>
        <w:rPr>
          <w:sz w:val="24"/>
          <w:szCs w:val="24"/>
        </w:rPr>
        <w:t>fence to the right</w:t>
      </w:r>
      <w:r>
        <w:rPr>
          <w:sz w:val="24"/>
          <w:szCs w:val="24"/>
        </w:rPr>
        <w:t xml:space="preserve"> of the driveway</w:t>
      </w:r>
      <w:r>
        <w:rPr>
          <w:sz w:val="24"/>
          <w:szCs w:val="24"/>
        </w:rPr>
        <w:t>.  These spaces are assigned specifically to members of the faculty and staff.  Do not park in unlined areas</w:t>
      </w:r>
      <w:r>
        <w:rPr>
          <w:sz w:val="24"/>
          <w:szCs w:val="24"/>
        </w:rPr>
        <w:t>.</w:t>
      </w:r>
    </w:p>
    <w:p>
      <w:pPr>
        <w:pStyle w:val="NoSpacing"/>
        <w:jc w:val="both"/>
        <w:ind w:left="540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>Speed, whi</w:t>
      </w:r>
      <w:r>
        <w:rPr>
          <w:sz w:val="24"/>
          <w:szCs w:val="24"/>
        </w:rPr>
        <w:t>le on campus, must not exceed 10</w:t>
      </w:r>
      <w:r>
        <w:rPr>
          <w:sz w:val="24"/>
          <w:szCs w:val="24"/>
        </w:rPr>
        <w:t xml:space="preserve"> miles per hour.</w:t>
      </w:r>
    </w:p>
    <w:p>
      <w:pPr>
        <w:pStyle w:val="NoSpacing"/>
        <w:jc w:val="both"/>
        <w:ind w:left="540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>Use of a car as a social gathering place is strictly prohibited.</w:t>
      </w:r>
      <w:r>
        <w:rPr>
          <w:sz w:val="24"/>
          <w:szCs w:val="24"/>
        </w:rPr>
        <w:t xml:space="preserve">  Students are not to go their cars between periods or during lunch.</w:t>
      </w:r>
    </w:p>
    <w:p>
      <w:pPr>
        <w:pStyle w:val="NoSpacing"/>
        <w:jc w:val="both"/>
        <w:ind w:left="540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>The administration reserves the right to inspect cars parked on school grounds when there is reasonable suspicion that they may contain prohibited items.</w:t>
      </w:r>
    </w:p>
    <w:p>
      <w:pPr>
        <w:pStyle w:val="NoSpacing"/>
        <w:jc w:val="both"/>
        <w:ind w:left="540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>Any car parked on campus without an appropriate permit may be towed and/or ticketed.  School disciplinary action may also be taken against the owner/driver of the vehicle.  Please refer to the student agenda for specific consequences</w:t>
      </w:r>
      <w:r>
        <w:rPr>
          <w:sz w:val="24"/>
          <w:szCs w:val="24"/>
        </w:rPr>
        <w:t>.</w:t>
      </w:r>
    </w:p>
    <w:p>
      <w:pPr>
        <w:pStyle w:val="NoSpacing"/>
        <w:jc w:val="both"/>
        <w:ind w:left="540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>Any student car parked in a staff space or in an unauthorized space may be towed and/or ticketed.  School disciplinary action may also be taken against the owner/driver of the vehicle.  Please refer to the student agenda for specific consequences</w:t>
      </w:r>
      <w:r>
        <w:rPr>
          <w:sz w:val="24"/>
          <w:szCs w:val="24"/>
        </w:rPr>
        <w:t>.</w:t>
      </w:r>
    </w:p>
    <w:p>
      <w:pPr>
        <w:pStyle w:val="NoSpacing"/>
        <w:jc w:val="both"/>
        <w:ind w:left="540"/>
        <w:rPr>
          <w:sz w:val="24"/>
          <w:szCs w:val="24"/>
        </w:rPr>
      </w:pPr>
    </w:p>
    <w:p>
      <w:pPr>
        <w:pStyle w:val="NoSpacing"/>
        <w:numPr>
          <w:ilvl w:val="0"/>
          <w:numId w:val="266078972"/>
        </w:numPr>
        <w:jc w:val="both"/>
        <w:ind w:left="540"/>
        <w:rPr>
          <w:sz w:val="24"/>
          <w:szCs w:val="24"/>
        </w:rPr>
      </w:pPr>
      <w:r>
        <w:rPr>
          <w:sz w:val="24"/>
          <w:szCs w:val="24"/>
        </w:rPr>
        <w:t>Car trouble is not an excused tardy nor an excused absence from school.</w:t>
      </w:r>
    </w:p>
    <w:p>
      <w:pPr>
        <w:pStyle w:val="NoSpacing"/>
        <w:jc w:val="both"/>
        <w:rPr>
          <w:sz w:val="24"/>
          <w:szCs w:val="24"/>
        </w:rPr>
      </w:pPr>
    </w:p>
    <w:p>
      <w:pPr>
        <w:pStyle w:val="NoSpacing"/>
        <w:jc w:val="both"/>
        <w:rPr>
          <w:sz w:val="24"/>
          <w:szCs w:val="24"/>
        </w:rPr>
      </w:pP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Students who fail to follow the safety rules will have their parking permits revoked</w:t>
      </w:r>
      <w:r>
        <w:rPr>
          <w:sz w:val="24"/>
          <w:szCs w:val="24"/>
        </w:rPr>
        <w:t>.</w:t>
      </w:r>
    </w:p>
    <w:p>
      <w:pPr>
        <w:pStyle w:val="NoSpacing"/>
        <w:jc w:val="both"/>
        <w:rPr>
          <w:sz w:val="24"/>
          <w:szCs w:val="24"/>
        </w:rPr>
      </w:pPr>
    </w:p>
    <w:p>
      <w:pPr>
        <w:pStyle w:val="NoSpacing"/>
      </w:pPr>
      <w:r>
        <w:rPr>
          <w:sz w:val="24"/>
          <w:szCs w:val="24"/>
        </w:rPr>
        <w:t>I HAVE READ AND AGREE TO ABIDE BY THE STATED RULES AND REGULATIONS.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>
      <w:pPr>
        <w:pStyle w:val="NoSpacing"/>
        <w:rPr>
          <w:sz w:val="24"/>
          <w:szCs w:val="24"/>
        </w:rPr>
      </w:pPr>
    </w:p>
    <w:p>
      <w:pPr>
        <w:pStyle w:val="NoSpacing"/>
      </w:pPr>
      <w:r>
        <w:rPr>
          <w:sz w:val="24"/>
          <w:szCs w:val="24"/>
        </w:rPr>
        <w:t>STUDENT NAME - PLEASE 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</w:t>
      </w:r>
      <w:r>
        <w:rPr>
          <w:sz w:val="24"/>
          <w:szCs w:val="24"/>
        </w:rPr>
        <w:t xml:space="preserve"> SIGNATURE</w:t>
      </w:r>
    </w:p>
    <w:sectPr>
      <w:pgSz w:w="12240" w:h="15840"/>
      <w:pgMar w:left="1440" w:right="1440" w:top="72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libri Light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474803">
    <w:multiLevelType w:val="singleLevel"/>
    <w:lvl w:ilvl="0">
      <w:numFmt w:val="decimal"/>
      <w:lvlText w:val="%1. "/>
      <w:start w:val="3"/>
      <w:lvlJc w:val="left"/>
      <w:pPr>
        <w:ind w:left="1080"/>
        <w:ind w:hanging="360"/>
      </w:pPr>
      <w:rPr>
        <w:sz w:val="20"/>
      </w:rPr>
    </w:lvl>
  </w:abstractNum>
  <w:abstractNum w:abstractNumId="26607897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>
        <w:sz w:val="22"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80649041">
    <w:multiLevelType w:val="singleLevel"/>
    <w:lvl w:ilvl="0">
      <w:numFmt w:val="decimal"/>
      <w:lvlText w:val="%1. "/>
      <w:start w:val="6"/>
      <w:lvlJc w:val="left"/>
      <w:pPr>
        <w:ind w:left="405"/>
        <w:ind w:hanging="360"/>
      </w:pPr>
      <w:rPr>
        <w:sz w:val="20"/>
      </w:rPr>
    </w:lvl>
  </w:abstractNum>
  <w:abstractNum w:abstractNumId="291059720">
    <w:multiLevelType w:val="singleLevel"/>
    <w:lvl w:ilvl="0">
      <w:numFmt w:val="decimal"/>
      <w:lvlText w:val="%1. "/>
      <w:start w:val="10"/>
      <w:lvlJc w:val="left"/>
      <w:pPr>
        <w:ind w:left="360"/>
        <w:ind w:hanging="360"/>
      </w:pPr>
      <w:rPr>
        <w:sz w:val="20"/>
      </w:rPr>
    </w:lvl>
  </w:abstractNum>
  <w:abstractNum w:abstractNumId="295599073">
    <w:multiLevelType w:val="singleLevel"/>
    <w:lvl w:ilvl="0">
      <w:numFmt w:val="decimal"/>
      <w:lvlText w:val="%1. "/>
      <w:start w:val="11"/>
      <w:lvlJc w:val="left"/>
      <w:pPr>
        <w:ind w:left="360"/>
        <w:ind w:hanging="360"/>
      </w:pPr>
      <w:rPr>
        <w:sz w:val="20"/>
      </w:rPr>
    </w:lvl>
  </w:abstractNum>
  <w:abstractNum w:abstractNumId="325405017">
    <w:multiLevelType w:val="singleLevel"/>
    <w:lvl w:ilvl="0">
      <w:numFmt w:val="upperLetter"/>
      <w:lvlText w:val="%1. "/>
      <w:start w:val="4"/>
      <w:lvlJc w:val="left"/>
      <w:pPr>
        <w:ind w:left="1800"/>
        <w:ind w:hanging="360"/>
      </w:pPr>
      <w:rPr>
        <w:sz w:val="20"/>
      </w:rPr>
    </w:lvl>
  </w:abstractNum>
  <w:abstractNum w:abstractNumId="502358678">
    <w:multiLevelType w:val="singleLevel"/>
    <w:lvl w:ilvl="0">
      <w:numFmt w:val="decimal"/>
      <w:lvlText w:val="%1. "/>
      <w:start w:val="5"/>
      <w:lvlJc w:val="left"/>
      <w:pPr>
        <w:ind w:left="1080"/>
        <w:ind w:hanging="360"/>
      </w:pPr>
      <w:rPr>
        <w:sz w:val="20"/>
      </w:rPr>
    </w:lvl>
  </w:abstractNum>
  <w:abstractNum w:abstractNumId="513152439">
    <w:multiLevelType w:val="singleLevel"/>
    <w:lvl w:ilvl="0">
      <w:numFmt w:val="decimal"/>
      <w:lvlText w:val="%1. "/>
      <w:start w:val="5"/>
      <w:lvlJc w:val="left"/>
      <w:pPr>
        <w:ind w:left="405"/>
        <w:ind w:hanging="360"/>
      </w:pPr>
      <w:rPr>
        <w:sz w:val="20"/>
      </w:rPr>
    </w:lvl>
  </w:abstractNum>
  <w:abstractNum w:abstractNumId="602081183">
    <w:multiLevelType w:val="hybridMultilevel"/>
    <w:lvl w:ilvl="0">
      <w:numFmt w:val="decimal"/>
      <w:lvlText w:val="%1"/>
      <w:start w:val="5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650793393">
    <w:multiLevelType w:val="singleLevel"/>
    <w:lvl w:ilvl="0">
      <w:numFmt w:val="decimal"/>
      <w:lvlText w:val="%1. "/>
      <w:start w:val="3"/>
      <w:lvlJc w:val="left"/>
      <w:pPr>
        <w:ind w:left="405"/>
        <w:ind w:hanging="360"/>
      </w:pPr>
      <w:rPr>
        <w:sz w:val="20"/>
      </w:rPr>
    </w:lvl>
  </w:abstractNum>
  <w:abstractNum w:abstractNumId="694961852">
    <w:multiLevelType w:val="singleLevel"/>
    <w:lvl w:ilvl="0">
      <w:numFmt w:val="decimal"/>
      <w:lvlText w:val="%1. "/>
      <w:start w:val="4"/>
      <w:lvlJc w:val="left"/>
      <w:pPr>
        <w:ind w:left="1080"/>
        <w:ind w:hanging="360"/>
      </w:pPr>
      <w:rPr>
        <w:sz w:val="20"/>
      </w:rPr>
    </w:lvl>
  </w:abstractNum>
  <w:abstractNum w:abstractNumId="793862885">
    <w:multiLevelType w:val="hybridMultilevel"/>
    <w:lvl w:ilvl="0">
      <w:numFmt w:val="decimal"/>
      <w:lvlText w:val="%1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820847696">
    <w:multiLevelType w:val="singleLevel"/>
    <w:lvl w:ilvl="0">
      <w:numFmt w:val="decimal"/>
      <w:lvlText w:val="%1. "/>
      <w:start w:val="2"/>
      <w:lvlJc w:val="left"/>
      <w:pPr>
        <w:ind w:left="405"/>
        <w:ind w:hanging="360"/>
      </w:pPr>
      <w:rPr>
        <w:sz w:val="20"/>
      </w:rPr>
    </w:lvl>
  </w:abstractNum>
  <w:abstractNum w:abstractNumId="1153447853">
    <w:multiLevelType w:val="singleLevel"/>
    <w:lvl w:ilvl="0">
      <w:numFmt w:val="decimal"/>
      <w:lvlText w:val="%1. "/>
      <w:start w:val="2"/>
      <w:lvlJc w:val="left"/>
      <w:pPr>
        <w:ind w:left="1080"/>
        <w:ind w:hanging="360"/>
      </w:pPr>
      <w:rPr>
        <w:sz w:val="20"/>
      </w:rPr>
    </w:lvl>
  </w:abstractNum>
  <w:abstractNum w:abstractNumId="1392196452">
    <w:multiLevelType w:val="singleLevel"/>
    <w:lvl w:ilvl="0">
      <w:numFmt w:val="decimal"/>
      <w:lvlText w:val="%1. "/>
      <w:start w:val="12"/>
      <w:lvlJc w:val="left"/>
      <w:pPr>
        <w:ind w:left="360"/>
        <w:ind w:hanging="360"/>
      </w:pPr>
      <w:rPr>
        <w:sz w:val="20"/>
      </w:rPr>
    </w:lvl>
  </w:abstractNum>
  <w:abstractNum w:abstractNumId="1643660329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694384556">
    <w:multiLevelType w:val="singleLevel"/>
    <w:lvl w:ilvl="0">
      <w:numFmt w:val="decimal"/>
      <w:lvlText w:val="%1. "/>
      <w:start w:val="13"/>
      <w:lvlJc w:val="left"/>
      <w:pPr>
        <w:ind w:left="630"/>
        <w:ind w:hanging="360"/>
      </w:pPr>
      <w:rPr>
        <w:sz w:val="20"/>
      </w:rPr>
    </w:lvl>
  </w:abstractNum>
  <w:abstractNum w:abstractNumId="1695036989">
    <w:multiLevelType w:val="singleLevel"/>
    <w:lvl w:ilvl="0">
      <w:numFmt w:val="decimal"/>
      <w:lvlText w:val="%1. "/>
      <w:start w:val="1"/>
      <w:lvlJc w:val="left"/>
      <w:pPr>
        <w:ind w:left="405"/>
        <w:ind w:hanging="360"/>
      </w:pPr>
      <w:rPr>
        <w:sz w:val="20"/>
      </w:rPr>
    </w:lvl>
  </w:abstractNum>
  <w:abstractNum w:abstractNumId="1753816391">
    <w:multiLevelType w:val="singleLevel"/>
    <w:lvl w:ilvl="0">
      <w:numFmt w:val="upperLetter"/>
      <w:lvlText w:val="%1. "/>
      <w:start w:val="1"/>
      <w:lvlJc w:val="left"/>
      <w:pPr>
        <w:ind w:left="1800"/>
        <w:ind w:hanging="360"/>
      </w:pPr>
      <w:rPr>
        <w:sz w:val="20"/>
      </w:rPr>
    </w:lvl>
  </w:abstractNum>
  <w:abstractNum w:abstractNumId="1770352093">
    <w:multiLevelType w:val="singleLevel"/>
    <w:lvl w:ilvl="0">
      <w:numFmt w:val="upperLetter"/>
      <w:lvlText w:val="%1. "/>
      <w:start w:val="2"/>
      <w:lvlJc w:val="left"/>
      <w:pPr>
        <w:ind w:left="1800"/>
        <w:ind w:hanging="360"/>
      </w:pPr>
      <w:rPr>
        <w:sz w:val="20"/>
      </w:rPr>
    </w:lvl>
  </w:abstractNum>
  <w:abstractNum w:abstractNumId="1821850284">
    <w:multiLevelType w:val="singleLevel"/>
    <w:lvl w:ilvl="0">
      <w:numFmt w:val="decimal"/>
      <w:lvlText w:val="%1. "/>
      <w:start w:val="4"/>
      <w:lvlJc w:val="left"/>
      <w:pPr>
        <w:ind w:left="405"/>
        <w:ind w:hanging="360"/>
      </w:pPr>
      <w:rPr>
        <w:sz w:val="20"/>
      </w:rPr>
    </w:lvl>
  </w:abstractNum>
  <w:abstractNum w:abstractNumId="1827358862">
    <w:multiLevelType w:val="hybridMultilevel"/>
    <w:lvl w:ilvl="0">
      <w:numFmt w:val="decimal"/>
      <w:lvlText w:val="%1. "/>
      <w:start w:val="1"/>
      <w:lvlJc w:val="left"/>
      <w:pPr>
        <w:ind w:left="1080"/>
        <w:ind w:hanging="360"/>
      </w:pPr>
      <w:rPr>
        <w:sz w:val="22"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86864630">
    <w:multiLevelType w:val="singleLevel"/>
    <w:lvl w:ilvl="0">
      <w:numFmt w:val="decimal"/>
      <w:lvlText w:val="%1. "/>
      <w:start w:val="1"/>
      <w:lvlJc w:val="left"/>
      <w:pPr>
        <w:ind w:left="1080"/>
        <w:ind w:hanging="360"/>
      </w:pPr>
      <w:rPr>
        <w:sz w:val="20"/>
      </w:rPr>
    </w:lvl>
  </w:abstractNum>
  <w:abstractNum w:abstractNumId="1887521885">
    <w:multiLevelType w:val="singleLevel"/>
    <w:lvl w:ilvl="0">
      <w:numFmt w:val="decimal"/>
      <w:lvlText w:val="%1. "/>
      <w:start w:val="7"/>
      <w:lvlJc w:val="left"/>
      <w:pPr>
        <w:ind w:left="405"/>
        <w:ind w:hanging="360"/>
      </w:pPr>
      <w:rPr>
        <w:sz w:val="20"/>
      </w:rPr>
    </w:lvl>
  </w:abstractNum>
  <w:abstractNum w:abstractNumId="1959145816">
    <w:multiLevelType w:val="singleLevel"/>
    <w:lvl w:ilvl="0">
      <w:numFmt w:val="decimal"/>
      <w:lvlText w:val="%1. "/>
      <w:start w:val="9"/>
      <w:lvlJc w:val="left"/>
      <w:pPr>
        <w:ind w:left="405"/>
        <w:ind w:hanging="360"/>
      </w:pPr>
      <w:rPr>
        <w:sz w:val="20"/>
      </w:rPr>
    </w:lvl>
  </w:abstractNum>
  <w:abstractNum w:abstractNumId="2030596656">
    <w:multiLevelType w:val="singleLevel"/>
    <w:lvl w:ilvl="0">
      <w:numFmt w:val="decimal"/>
      <w:lvlText w:val="%1. "/>
      <w:start w:val="8"/>
      <w:lvlJc w:val="left"/>
      <w:pPr>
        <w:ind w:left="405"/>
        <w:ind w:hanging="360"/>
      </w:pPr>
      <w:rPr>
        <w:sz w:val="20"/>
      </w:rPr>
    </w:lvl>
  </w:abstractNum>
  <w:abstractNum w:abstractNumId="2075619849">
    <w:multiLevelType w:val="hybridMultilevel"/>
    <w:lvl w:ilvl="0">
      <w:numFmt w:val="decimal"/>
      <w:lvlText w:val="%1. "/>
      <w:start w:val="1"/>
      <w:lvlJc w:val="left"/>
      <w:pPr>
        <w:ind w:left="1080"/>
        <w:ind w:hanging="360"/>
      </w:pPr>
      <w:rPr>
        <w:sz w:val="20"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93474803">
    <w:abstractNumId w:val="93474803"/>
  </w:num>
  <w:num w:numId="266078972">
    <w:abstractNumId w:val="266078972"/>
  </w:num>
  <w:num w:numId="280649041">
    <w:abstractNumId w:val="280649041"/>
  </w:num>
  <w:num w:numId="291059720">
    <w:abstractNumId w:val="291059720"/>
  </w:num>
  <w:num w:numId="295599073">
    <w:abstractNumId w:val="295599073"/>
  </w:num>
  <w:num w:numId="325405017">
    <w:abstractNumId w:val="325405017"/>
  </w:num>
  <w:num w:numId="502358678">
    <w:abstractNumId w:val="502358678"/>
  </w:num>
  <w:num w:numId="513152439">
    <w:abstractNumId w:val="513152439"/>
  </w:num>
  <w:num w:numId="602081183">
    <w:abstractNumId w:val="602081183"/>
  </w:num>
  <w:num w:numId="650793393">
    <w:abstractNumId w:val="650793393"/>
  </w:num>
  <w:num w:numId="694961852">
    <w:abstractNumId w:val="694961852"/>
  </w:num>
  <w:num w:numId="793862885">
    <w:abstractNumId w:val="793862885"/>
  </w:num>
  <w:num w:numId="820847696">
    <w:abstractNumId w:val="820847696"/>
  </w:num>
  <w:num w:numId="1153447853">
    <w:abstractNumId w:val="1153447853"/>
  </w:num>
  <w:num w:numId="1392196452">
    <w:abstractNumId w:val="1392196452"/>
  </w:num>
  <w:num w:numId="1643660329">
    <w:abstractNumId w:val="1643660329"/>
  </w:num>
  <w:num w:numId="1694384556">
    <w:abstractNumId w:val="1694384556"/>
  </w:num>
  <w:num w:numId="1695036989">
    <w:abstractNumId w:val="1695036989"/>
  </w:num>
  <w:num w:numId="1753816391">
    <w:abstractNumId w:val="1753816391"/>
  </w:num>
  <w:num w:numId="1770352093">
    <w:abstractNumId w:val="1770352093"/>
  </w:num>
  <w:num w:numId="1821850284">
    <w:abstractNumId w:val="1821850284"/>
  </w:num>
  <w:num w:numId="1827358862">
    <w:abstractNumId w:val="1827358862"/>
  </w:num>
  <w:num w:numId="1886864630">
    <w:abstractNumId w:val="1886864630"/>
  </w:num>
  <w:num w:numId="1887521885">
    <w:abstractNumId w:val="1887521885"/>
  </w:num>
  <w:num w:numId="1959145816">
    <w:abstractNumId w:val="1959145816"/>
  </w:num>
  <w:num w:numId="2030596656">
    <w:abstractNumId w:val="2030596656"/>
  </w:num>
  <w:num w:numId="2075619849">
    <w:abstractNumId w:val="2075619849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/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</w:pPr>
  </w:style>
  <w:style w:type="paragraph" w:styleId="Header">
    <w:name w:val="Header"/>
    <w:qFormat/>
    <w:basedOn w:val="Normal"/>
    <w:pPr/>
    <w:rPr>
      <w:rFonts w:ascii="Calibri" w:hAnsi="Calibri"/>
      <w:sz w:val="22"/>
      <w:szCs w:val="22"/>
    </w:rPr>
  </w:style>
  <w:style w:type="character" w:styleId="HeaderChar">
    <w:name w:val="Header Char"/>
    <w:qFormat/>
    <w:rPr>
      <w:rFonts w:ascii="Calibri" w:hAnsi="Calibri"/>
      <w:sz w:val="22"/>
      <w:szCs w:val="22"/>
    </w:rPr>
  </w:style>
  <w:style w:type="paragraph" w:styleId="NoSpacing">
    <w:name w:val="No Spacing"/>
    <w:qFormat/>
    <w:pPr/>
    <w:rPr/>
  </w:style>
  <w:style w:type="character" w:styleId="Hyperlink">
    <w:name w:val="Hyperlink"/>
    <w:qFormat/>
    <w:rPr>
      <w:u w:val="single"/>
      <w:color w:val="0563C1"/>
    </w:rPr>
  </w:style>
  <w:style w:type="character" w:styleId="UnresolvedMention">
    <w:name w:val="Unresolved Mention"/>
    <w:qFormat/>
    <w:rPr>
      <w:color w:val="605E5C"/>
      <w:shd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